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32E0" w:rsidR="006B6EF4" w:rsidRDefault="00F948B4" w14:paraId="08DE96CD" w14:textId="4C493629">
      <w:pPr>
        <w:rPr>
          <w:rFonts w:ascii="Arial" w:hAnsi="Arial" w:cs="Arial"/>
          <w:b/>
          <w:sz w:val="28"/>
          <w:szCs w:val="28"/>
        </w:rPr>
      </w:pPr>
      <w:bookmarkStart w:name="_Hlk182982" w:id="0"/>
      <w:r w:rsidRPr="00CC32E0">
        <w:rPr>
          <w:rFonts w:ascii="Arial" w:hAnsi="Arial" w:cs="Arial"/>
          <w:b/>
          <w:sz w:val="28"/>
          <w:szCs w:val="28"/>
        </w:rPr>
        <w:t>PRESS RELEASE</w:t>
      </w:r>
      <w:r w:rsidRPr="00CC32E0">
        <w:rPr>
          <w:rFonts w:ascii="Arial" w:hAnsi="Arial" w:cs="Arial"/>
          <w:b/>
          <w:sz w:val="28"/>
          <w:szCs w:val="28"/>
        </w:rPr>
        <w:tab/>
      </w:r>
      <w:r w:rsidRPr="00CC32E0">
        <w:rPr>
          <w:rFonts w:ascii="Arial" w:hAnsi="Arial" w:cs="Arial"/>
          <w:b/>
          <w:sz w:val="28"/>
          <w:szCs w:val="28"/>
        </w:rPr>
        <w:tab/>
      </w:r>
      <w:r w:rsidRPr="00CC32E0">
        <w:rPr>
          <w:rFonts w:ascii="Arial" w:hAnsi="Arial" w:cs="Arial"/>
          <w:b/>
          <w:sz w:val="28"/>
          <w:szCs w:val="28"/>
        </w:rPr>
        <w:tab/>
      </w:r>
      <w:r w:rsidRPr="00CC32E0">
        <w:rPr>
          <w:rFonts w:ascii="Arial" w:hAnsi="Arial" w:cs="Arial"/>
          <w:b/>
          <w:sz w:val="28"/>
          <w:szCs w:val="28"/>
        </w:rPr>
        <w:tab/>
      </w:r>
      <w:r w:rsidRPr="00CC32E0">
        <w:rPr>
          <w:rFonts w:ascii="Arial" w:hAnsi="Arial" w:cs="Arial"/>
          <w:b/>
          <w:sz w:val="28"/>
          <w:szCs w:val="28"/>
        </w:rPr>
        <w:tab/>
      </w:r>
      <w:r w:rsidRPr="00CC32E0">
        <w:rPr>
          <w:rFonts w:ascii="Arial" w:hAnsi="Arial" w:cs="Arial"/>
          <w:b/>
          <w:sz w:val="28"/>
          <w:szCs w:val="28"/>
        </w:rPr>
        <w:tab/>
      </w:r>
      <w:r w:rsidRPr="00CC32E0">
        <w:rPr>
          <w:rFonts w:ascii="Arial" w:hAnsi="Arial" w:cs="Arial"/>
          <w:b/>
          <w:sz w:val="28"/>
          <w:szCs w:val="28"/>
        </w:rPr>
        <w:tab/>
      </w:r>
      <w:r w:rsidRPr="00CC32E0">
        <w:rPr>
          <w:rFonts w:ascii="Arial" w:hAnsi="Arial" w:cs="Arial"/>
          <w:b/>
          <w:sz w:val="28"/>
          <w:szCs w:val="28"/>
        </w:rPr>
        <w:tab/>
      </w:r>
    </w:p>
    <w:tbl>
      <w:tblPr>
        <w:tblStyle w:val="TableGrid"/>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9923"/>
      </w:tblGrid>
      <w:tr w:rsidRPr="00CC32E0" w:rsidR="00F948B4" w:rsidTr="4F24EE12" w14:paraId="7202BAAE" w14:textId="77777777">
        <w:trPr>
          <w:trHeight w:val="2745"/>
        </w:trPr>
        <w:tc>
          <w:tcPr>
            <w:tcW w:w="10001" w:type="dxa"/>
          </w:tcPr>
          <w:p w:rsidRPr="00CC32E0" w:rsidR="00E02451" w:rsidP="00E02451" w:rsidRDefault="00DE069B" w14:paraId="2F83D024" w14:textId="4548ACD4">
            <w:pPr>
              <w:jc w:val="right"/>
              <w:rPr>
                <w:rFonts w:ascii="Arial" w:hAnsi="Arial" w:cs="Arial"/>
                <w:b/>
              </w:rPr>
            </w:pPr>
            <w:r w:rsidRPr="00CC32E0">
              <w:rPr>
                <w:rFonts w:ascii="Arial" w:hAnsi="Arial" w:cs="Arial"/>
                <w:b/>
              </w:rPr>
              <w:t>THEATRE (drama)</w:t>
            </w:r>
          </w:p>
          <w:p w:rsidRPr="00CC32E0" w:rsidR="00F948B4" w:rsidRDefault="00DE069B" w14:paraId="1E2B6690" w14:textId="33BE4E61">
            <w:pPr>
              <w:rPr>
                <w:rFonts w:ascii="Arial" w:hAnsi="Arial" w:cs="Arial"/>
                <w:b/>
              </w:rPr>
            </w:pPr>
            <w:r w:rsidRPr="00CC32E0">
              <w:rPr>
                <w:rFonts w:ascii="Arial" w:hAnsi="Arial" w:cs="Arial"/>
                <w:b/>
              </w:rPr>
              <w:t>24KG</w:t>
            </w:r>
            <w:r w:rsidRPr="00CC32E0" w:rsidR="00F948B4">
              <w:rPr>
                <w:rFonts w:ascii="Arial" w:hAnsi="Arial" w:cs="Arial"/>
                <w:b/>
              </w:rPr>
              <w:t xml:space="preserve"> presents:</w:t>
            </w:r>
          </w:p>
          <w:p w:rsidRPr="00CC32E0" w:rsidR="00F948B4" w:rsidRDefault="00DE069B" w14:paraId="3A20DBAD" w14:textId="7D82E667">
            <w:pPr>
              <w:rPr>
                <w:rFonts w:ascii="Arial" w:hAnsi="Arial" w:cs="Arial"/>
                <w:b/>
                <w:sz w:val="64"/>
                <w:szCs w:val="64"/>
              </w:rPr>
            </w:pPr>
            <w:r w:rsidRPr="00CC32E0">
              <w:rPr>
                <w:rFonts w:ascii="Arial" w:hAnsi="Arial" w:cs="Arial"/>
                <w:b/>
                <w:sz w:val="64"/>
                <w:szCs w:val="64"/>
              </w:rPr>
              <w:t>MARIUPOL</w:t>
            </w:r>
          </w:p>
          <w:p w:rsidRPr="00CC32E0" w:rsidR="00524930" w:rsidP="00524930" w:rsidRDefault="00524930" w14:paraId="1627436A" w14:textId="586E6E5E">
            <w:pPr>
              <w:rPr>
                <w:rFonts w:ascii="Arial" w:hAnsi="Arial" w:cs="Arial"/>
                <w:b/>
                <w:bCs/>
              </w:rPr>
            </w:pPr>
            <w:r w:rsidRPr="00CC32E0">
              <w:rPr>
                <w:rFonts w:ascii="Arial" w:hAnsi="Arial" w:cs="Arial"/>
                <w:b/>
                <w:bCs/>
              </w:rPr>
              <w:t>A bittersweet love story tested by time, borders and war</w:t>
            </w:r>
          </w:p>
          <w:p w:rsidRPr="00CC32E0" w:rsidR="0FDF34FF" w:rsidP="0FDF34FF" w:rsidRDefault="0FDF34FF" w14:paraId="5A85E77B" w14:textId="1829CBCA">
            <w:pPr>
              <w:rPr>
                <w:rFonts w:ascii="Arial" w:hAnsi="Arial" w:cs="Arial"/>
                <w:b/>
                <w:bCs/>
              </w:rPr>
            </w:pPr>
          </w:p>
          <w:p w:rsidRPr="00CC32E0" w:rsidR="00E02451" w:rsidP="15668CF5" w:rsidRDefault="001E3FCF" w14:paraId="3C5B9DFB" w14:textId="42F2B7A6">
            <w:pPr>
              <w:spacing w:after="120"/>
              <w:rPr>
                <w:rFonts w:ascii="Arial" w:hAnsi="Arial" w:cs="Arial"/>
                <w:b/>
                <w:bCs/>
                <w:sz w:val="24"/>
                <w:szCs w:val="24"/>
                <w:u w:val="single"/>
              </w:rPr>
            </w:pPr>
            <w:r w:rsidRPr="00CC32E0">
              <w:rPr>
                <w:rFonts w:ascii="Arial" w:hAnsi="Arial" w:cs="Arial"/>
                <w:b/>
                <w:noProof/>
              </w:rPr>
              <w:drawing>
                <wp:anchor distT="0" distB="0" distL="114300" distR="114300" simplePos="0" relativeHeight="251660288" behindDoc="1" locked="0" layoutInCell="1" allowOverlap="1" wp14:anchorId="637895F4" wp14:editId="37384502">
                  <wp:simplePos x="0" y="0"/>
                  <wp:positionH relativeFrom="margin">
                    <wp:posOffset>5715</wp:posOffset>
                  </wp:positionH>
                  <wp:positionV relativeFrom="paragraph">
                    <wp:posOffset>247015</wp:posOffset>
                  </wp:positionV>
                  <wp:extent cx="1270000" cy="1636395"/>
                  <wp:effectExtent l="0" t="0" r="0" b="1905"/>
                  <wp:wrapTight wrapText="bothSides">
                    <wp:wrapPolygon edited="0">
                      <wp:start x="0" y="0"/>
                      <wp:lineTo x="0" y="21458"/>
                      <wp:lineTo x="21384" y="21458"/>
                      <wp:lineTo x="21384" y="0"/>
                      <wp:lineTo x="0" y="0"/>
                    </wp:wrapPolygon>
                  </wp:wrapTight>
                  <wp:docPr id="2038648212" name="Picture 8" descr="A person and person danc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48212" name="Picture 8" descr="A person and person dancing&#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00" cy="1636395"/>
                          </a:xfrm>
                          <a:prstGeom prst="rect">
                            <a:avLst/>
                          </a:prstGeom>
                        </pic:spPr>
                      </pic:pic>
                    </a:graphicData>
                  </a:graphic>
                  <wp14:sizeRelH relativeFrom="page">
                    <wp14:pctWidth>0</wp14:pctWidth>
                  </wp14:sizeRelH>
                  <wp14:sizeRelV relativeFrom="page">
                    <wp14:pctHeight>0</wp14:pctHeight>
                  </wp14:sizeRelV>
                </wp:anchor>
              </w:drawing>
            </w:r>
            <w:r w:rsidRPr="00CC32E0" w:rsidR="00F57414">
              <w:rPr>
                <w:rFonts w:ascii="Arial" w:hAnsi="Arial" w:cs="Arial"/>
                <w:b/>
                <w:bCs/>
                <w:sz w:val="24"/>
                <w:szCs w:val="24"/>
                <w:u w:val="single"/>
              </w:rPr>
              <w:t xml:space="preserve">33 </w:t>
            </w:r>
            <w:r w:rsidRPr="00CC32E0" w:rsidR="00DE069B">
              <w:rPr>
                <w:rFonts w:ascii="Arial" w:hAnsi="Arial" w:cs="Arial"/>
                <w:b/>
                <w:bCs/>
                <w:sz w:val="24"/>
                <w:szCs w:val="24"/>
                <w:u w:val="single"/>
              </w:rPr>
              <w:t>Pleasance Courtyard Beneath</w:t>
            </w:r>
            <w:r w:rsidRPr="00CC32E0" w:rsidR="15668CF5">
              <w:rPr>
                <w:rFonts w:ascii="Arial" w:hAnsi="Arial" w:cs="Arial"/>
                <w:b/>
                <w:bCs/>
                <w:sz w:val="24"/>
                <w:szCs w:val="24"/>
                <w:u w:val="single"/>
              </w:rPr>
              <w:t xml:space="preserve">, </w:t>
            </w:r>
            <w:r w:rsidRPr="00CC32E0" w:rsidR="00DE069B">
              <w:rPr>
                <w:rFonts w:ascii="Arial" w:hAnsi="Arial" w:cs="Arial"/>
                <w:b/>
                <w:bCs/>
                <w:sz w:val="24"/>
                <w:szCs w:val="24"/>
                <w:u w:val="single"/>
              </w:rPr>
              <w:t>30 Jul</w:t>
            </w:r>
            <w:r w:rsidRPr="00CC32E0" w:rsidR="15668CF5">
              <w:rPr>
                <w:rFonts w:ascii="Arial" w:hAnsi="Arial" w:cs="Arial"/>
                <w:b/>
                <w:bCs/>
                <w:sz w:val="24"/>
                <w:szCs w:val="24"/>
                <w:u w:val="single"/>
              </w:rPr>
              <w:t xml:space="preserve"> – </w:t>
            </w:r>
            <w:r w:rsidRPr="00CC32E0" w:rsidR="00DE069B">
              <w:rPr>
                <w:rFonts w:ascii="Arial" w:hAnsi="Arial" w:cs="Arial"/>
                <w:b/>
                <w:bCs/>
                <w:sz w:val="24"/>
                <w:szCs w:val="24"/>
                <w:u w:val="single"/>
              </w:rPr>
              <w:t xml:space="preserve">25 </w:t>
            </w:r>
            <w:r w:rsidRPr="00CC32E0" w:rsidR="15668CF5">
              <w:rPr>
                <w:rFonts w:ascii="Arial" w:hAnsi="Arial" w:cs="Arial"/>
                <w:b/>
                <w:bCs/>
                <w:sz w:val="24"/>
                <w:szCs w:val="24"/>
                <w:u w:val="single"/>
              </w:rPr>
              <w:t xml:space="preserve">Aug 2025 (not </w:t>
            </w:r>
            <w:r w:rsidRPr="00CC32E0" w:rsidR="00F57414">
              <w:rPr>
                <w:rFonts w:ascii="Arial" w:hAnsi="Arial" w:cs="Arial"/>
                <w:b/>
                <w:bCs/>
                <w:sz w:val="24"/>
                <w:szCs w:val="24"/>
                <w:u w:val="single"/>
              </w:rPr>
              <w:t>6 &amp; 18</w:t>
            </w:r>
            <w:r w:rsidRPr="00CC32E0" w:rsidR="15668CF5">
              <w:rPr>
                <w:rFonts w:ascii="Arial" w:hAnsi="Arial" w:cs="Arial"/>
                <w:b/>
                <w:bCs/>
                <w:sz w:val="24"/>
                <w:szCs w:val="24"/>
                <w:u w:val="single"/>
              </w:rPr>
              <w:t xml:space="preserve">), </w:t>
            </w:r>
            <w:r w:rsidRPr="00CC32E0" w:rsidR="00DE069B">
              <w:rPr>
                <w:rFonts w:ascii="Arial" w:hAnsi="Arial" w:cs="Arial"/>
                <w:b/>
                <w:bCs/>
                <w:sz w:val="24"/>
                <w:szCs w:val="24"/>
                <w:u w:val="single"/>
              </w:rPr>
              <w:t>13:00 - 14</w:t>
            </w:r>
            <w:r w:rsidRPr="00CC32E0" w:rsidR="15668CF5">
              <w:rPr>
                <w:rFonts w:ascii="Arial" w:hAnsi="Arial" w:cs="Arial"/>
                <w:b/>
                <w:bCs/>
                <w:sz w:val="24"/>
                <w:szCs w:val="24"/>
                <w:u w:val="single"/>
              </w:rPr>
              <w:t xml:space="preserve">.00 </w:t>
            </w:r>
          </w:p>
          <w:p w:rsidRPr="00CC32E0" w:rsidR="003F07B7" w:rsidP="003F07B7" w:rsidRDefault="003F07B7" w14:paraId="6F27675D" w14:textId="3A03E627">
            <w:pPr>
              <w:spacing w:after="120"/>
              <w:rPr>
                <w:rFonts w:ascii="Arial" w:hAnsi="Arial" w:cs="Arial"/>
                <w:b/>
              </w:rPr>
            </w:pPr>
            <w:r w:rsidRPr="00CC32E0">
              <w:rPr>
                <w:rFonts w:ascii="Arial" w:hAnsi="Arial" w:cs="Arial"/>
                <w:b/>
              </w:rPr>
              <w:t xml:space="preserve">Written by </w:t>
            </w:r>
            <w:r w:rsidRPr="00CC32E0" w:rsidR="00DE069B">
              <w:rPr>
                <w:rFonts w:ascii="Arial" w:hAnsi="Arial" w:cs="Arial"/>
                <w:b/>
              </w:rPr>
              <w:t>Katia Haddad</w:t>
            </w:r>
            <w:r w:rsidRPr="00CC32E0">
              <w:rPr>
                <w:rFonts w:ascii="Arial" w:hAnsi="Arial" w:cs="Arial"/>
                <w:b/>
              </w:rPr>
              <w:t xml:space="preserve"> | Directed</w:t>
            </w:r>
            <w:r w:rsidRPr="00CC32E0" w:rsidR="003116DA">
              <w:rPr>
                <w:rFonts w:ascii="Arial" w:hAnsi="Arial" w:cs="Arial"/>
                <w:b/>
              </w:rPr>
              <w:t xml:space="preserve"> for the Fringe by Guy Retallack, original direc</w:t>
            </w:r>
            <w:r w:rsidRPr="00CC32E0" w:rsidR="001736BD">
              <w:rPr>
                <w:rFonts w:ascii="Arial" w:hAnsi="Arial" w:cs="Arial"/>
                <w:b/>
              </w:rPr>
              <w:t xml:space="preserve">tion </w:t>
            </w:r>
            <w:r w:rsidRPr="00CC32E0">
              <w:rPr>
                <w:rFonts w:ascii="Arial" w:hAnsi="Arial" w:cs="Arial"/>
                <w:b/>
              </w:rPr>
              <w:t xml:space="preserve">by </w:t>
            </w:r>
            <w:r w:rsidRPr="00CC32E0" w:rsidR="00DE069B">
              <w:rPr>
                <w:rFonts w:ascii="Arial" w:hAnsi="Arial" w:cs="Arial"/>
                <w:b/>
              </w:rPr>
              <w:t>John Retallack</w:t>
            </w:r>
            <w:r w:rsidRPr="00CC32E0" w:rsidR="00A17D45">
              <w:rPr>
                <w:rFonts w:ascii="Arial" w:hAnsi="Arial" w:cs="Arial"/>
                <w:b/>
              </w:rPr>
              <w:t xml:space="preserve"> </w:t>
            </w:r>
          </w:p>
          <w:p w:rsidRPr="00CC32E0" w:rsidR="00B25F4F" w:rsidP="4F24EE12" w:rsidRDefault="4F24EE12" w14:paraId="2A794106" w14:textId="4F09A663">
            <w:pPr>
              <w:spacing w:after="120"/>
              <w:rPr>
                <w:rFonts w:ascii="Arial" w:hAnsi="Arial" w:cs="Arial"/>
                <w:b/>
                <w:bCs/>
              </w:rPr>
            </w:pPr>
            <w:r w:rsidRPr="00CC32E0">
              <w:rPr>
                <w:rFonts w:ascii="Arial" w:hAnsi="Arial" w:cs="Arial"/>
                <w:b/>
                <w:bCs/>
                <w:sz w:val="20"/>
                <w:szCs w:val="20"/>
              </w:rPr>
              <w:t xml:space="preserve"> </w:t>
            </w:r>
            <w:r w:rsidRPr="00CC32E0">
              <w:rPr>
                <w:rFonts w:ascii="Arial" w:hAnsi="Arial" w:cs="Arial"/>
                <w:b/>
                <w:bCs/>
              </w:rPr>
              <w:t>“Profoundly heartfelt drama about the human</w:t>
            </w:r>
            <w:r w:rsidRPr="00CC32E0" w:rsidR="00AF194B">
              <w:rPr>
                <w:rFonts w:ascii="Arial" w:hAnsi="Arial" w:cs="Arial"/>
                <w:b/>
                <w:bCs/>
              </w:rPr>
              <w:t xml:space="preserve"> </w:t>
            </w:r>
            <w:r w:rsidRPr="00CC32E0">
              <w:rPr>
                <w:rFonts w:ascii="Arial" w:hAnsi="Arial" w:cs="Arial"/>
                <w:b/>
                <w:bCs/>
              </w:rPr>
              <w:t xml:space="preserve">consequences of war” </w:t>
            </w:r>
            <w:r w:rsidRPr="00CC32E0">
              <w:rPr>
                <w:rFonts w:ascii="Arial" w:hAnsi="Arial" w:cs="Arial"/>
                <w:b/>
                <w:bCs/>
                <w:i/>
                <w:iCs/>
              </w:rPr>
              <w:t xml:space="preserve">The Stage  </w:t>
            </w:r>
          </w:p>
          <w:p w:rsidRPr="00CC32E0" w:rsidR="00F948B4" w:rsidP="4F24EE12" w:rsidRDefault="008B42A5" w14:paraId="4D892099" w14:textId="4C09B01B">
            <w:pPr>
              <w:rPr>
                <w:rFonts w:ascii="Arial" w:hAnsi="Arial" w:cs="Arial"/>
                <w:b/>
                <w:bCs/>
                <w:sz w:val="20"/>
                <w:szCs w:val="20"/>
              </w:rPr>
            </w:pPr>
            <w:r w:rsidRPr="00CC32E0">
              <w:rPr>
                <w:rFonts w:ascii="Arial" w:hAnsi="Arial" w:cs="Arial"/>
                <w:b/>
                <w:bCs/>
                <w:sz w:val="20"/>
                <w:szCs w:val="20"/>
              </w:rPr>
              <w:t xml:space="preserve">X/Twitter </w:t>
            </w:r>
            <w:r w:rsidRPr="00CC32E0">
              <w:rPr>
                <w:rFonts w:ascii="Arial" w:hAnsi="Arial" w:cs="Arial"/>
                <w:b/>
                <w:bCs/>
                <w:color w:val="202124"/>
                <w:spacing w:val="3"/>
                <w:sz w:val="20"/>
                <w:szCs w:val="20"/>
                <w:shd w:val="clear" w:color="auto" w:fill="FFFFFF"/>
              </w:rPr>
              <w:t>@Mariupol_play</w:t>
            </w:r>
            <w:r w:rsidRPr="00CC32E0" w:rsidR="00B25F4F">
              <w:rPr>
                <w:rFonts w:ascii="Arial" w:hAnsi="Arial" w:cs="Arial"/>
                <w:b/>
                <w:bCs/>
                <w:sz w:val="20"/>
                <w:szCs w:val="20"/>
              </w:rPr>
              <w:t xml:space="preserve"> | #</w:t>
            </w:r>
            <w:r w:rsidRPr="00CC32E0" w:rsidR="00694F70">
              <w:rPr>
                <w:rFonts w:ascii="Arial" w:hAnsi="Arial" w:cs="Arial"/>
                <w:b/>
                <w:bCs/>
                <w:sz w:val="20"/>
                <w:szCs w:val="20"/>
              </w:rPr>
              <w:t>mariupolplay</w:t>
            </w:r>
            <w:r w:rsidRPr="00CC32E0" w:rsidR="00B25F4F">
              <w:rPr>
                <w:rFonts w:ascii="Arial" w:hAnsi="Arial" w:cs="Arial"/>
                <w:b/>
                <w:bCs/>
                <w:sz w:val="20"/>
                <w:szCs w:val="20"/>
              </w:rPr>
              <w:t xml:space="preserve"> |</w:t>
            </w:r>
            <w:r w:rsidRPr="00CC32E0">
              <w:rPr>
                <w:rFonts w:ascii="Arial" w:hAnsi="Arial" w:cs="Arial"/>
                <w:b/>
                <w:bCs/>
                <w:sz w:val="20"/>
                <w:szCs w:val="20"/>
              </w:rPr>
              <w:t xml:space="preserve"> </w:t>
            </w:r>
            <w:r w:rsidRPr="00CC32E0">
              <w:rPr>
                <w:rFonts w:ascii="Arial" w:hAnsi="Arial" w:cs="Arial"/>
                <w:color w:val="202124"/>
                <w:spacing w:val="3"/>
                <w:sz w:val="21"/>
                <w:szCs w:val="21"/>
                <w:shd w:val="clear" w:color="auto" w:fill="FFFFFF"/>
              </w:rPr>
              <w:t xml:space="preserve"> </w:t>
            </w:r>
          </w:p>
          <w:p w:rsidRPr="00CC32E0" w:rsidR="00E02451" w:rsidRDefault="00B2078D" w14:paraId="102EE48D" w14:textId="230E332E">
            <w:pP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HYPERLINK "https://vimeo.com/1082481574/f564a6470f"</w:instrText>
            </w:r>
            <w:r>
              <w:rPr>
                <w:rFonts w:ascii="Arial" w:hAnsi="Arial" w:cs="Arial"/>
                <w:b/>
                <w:sz w:val="20"/>
                <w:szCs w:val="20"/>
              </w:rPr>
            </w:r>
            <w:r>
              <w:rPr>
                <w:rFonts w:ascii="Arial" w:hAnsi="Arial" w:cs="Arial"/>
                <w:b/>
                <w:sz w:val="20"/>
                <w:szCs w:val="20"/>
              </w:rPr>
              <w:fldChar w:fldCharType="separate"/>
            </w:r>
            <w:r w:rsidRPr="00B2078D" w:rsidR="00D85C07">
              <w:rPr>
                <w:rStyle w:val="Hyperlink"/>
                <w:rFonts w:ascii="Arial" w:hAnsi="Arial" w:cs="Arial"/>
                <w:b/>
                <w:sz w:val="20"/>
                <w:szCs w:val="20"/>
              </w:rPr>
              <w:t>Trailer</w:t>
            </w:r>
            <w:r>
              <w:rPr>
                <w:rFonts w:ascii="Arial" w:hAnsi="Arial" w:cs="Arial"/>
                <w:b/>
                <w:sz w:val="20"/>
                <w:szCs w:val="20"/>
              </w:rPr>
              <w:fldChar w:fldCharType="end"/>
            </w:r>
          </w:p>
        </w:tc>
      </w:tr>
    </w:tbl>
    <w:p w:rsidRPr="00CC32E0" w:rsidR="74FCBB8E" w:rsidP="74FCBB8E" w:rsidRDefault="4F24EE12" w14:paraId="191E8594" w14:textId="2F2C0D7E">
      <w:pPr>
        <w:spacing w:before="120" w:after="120" w:line="276" w:lineRule="auto"/>
        <w:jc w:val="both"/>
        <w:rPr>
          <w:rFonts w:ascii="Arial" w:hAnsi="Arial" w:cs="Arial"/>
          <w:b/>
          <w:bCs/>
          <w:sz w:val="20"/>
          <w:szCs w:val="20"/>
        </w:rPr>
      </w:pPr>
      <w:r w:rsidRPr="00CC32E0">
        <w:rPr>
          <w:rFonts w:ascii="Arial" w:hAnsi="Arial" w:cs="Arial"/>
          <w:b/>
          <w:bCs/>
          <w:sz w:val="20"/>
          <w:szCs w:val="20"/>
        </w:rPr>
        <w:t xml:space="preserve">Set across thirty turbulent years, </w:t>
      </w:r>
      <w:r w:rsidRPr="00CC32E0">
        <w:rPr>
          <w:rFonts w:ascii="Arial" w:hAnsi="Arial" w:cs="Arial"/>
          <w:b/>
          <w:bCs/>
          <w:i/>
          <w:iCs/>
          <w:sz w:val="20"/>
          <w:szCs w:val="20"/>
        </w:rPr>
        <w:t xml:space="preserve">MARIUPOL </w:t>
      </w:r>
      <w:r w:rsidRPr="00CC32E0">
        <w:rPr>
          <w:rFonts w:ascii="Arial" w:hAnsi="Arial" w:cs="Arial"/>
          <w:b/>
          <w:bCs/>
          <w:sz w:val="20"/>
          <w:szCs w:val="20"/>
        </w:rPr>
        <w:t xml:space="preserve">tells the story of love found, lost, and tested by war. </w:t>
      </w:r>
      <w:r w:rsidRPr="00CC32E0">
        <w:rPr>
          <w:rFonts w:ascii="Arial" w:hAnsi="Arial" w:cs="Arial"/>
          <w:sz w:val="20"/>
          <w:szCs w:val="20"/>
        </w:rPr>
        <w:t>In 1992, Russian student Galina falls for Ukrainian Navy officer Steve during a summer holiday in Mariupol. A decade later, their paths cross again in Moscow</w:t>
      </w:r>
      <w:r w:rsidRPr="00CC32E0" w:rsidR="005E301D">
        <w:rPr>
          <w:rFonts w:ascii="Arial" w:hAnsi="Arial" w:cs="Arial"/>
          <w:sz w:val="20"/>
          <w:szCs w:val="20"/>
        </w:rPr>
        <w:t xml:space="preserve"> and f</w:t>
      </w:r>
      <w:r w:rsidRPr="00CC32E0">
        <w:rPr>
          <w:rFonts w:ascii="Arial" w:hAnsi="Arial" w:cs="Arial"/>
          <w:sz w:val="20"/>
          <w:szCs w:val="20"/>
        </w:rPr>
        <w:t xml:space="preserve">inally, </w:t>
      </w:r>
      <w:r w:rsidRPr="00CC32E0" w:rsidR="00B81EF1">
        <w:rPr>
          <w:rFonts w:ascii="Arial" w:hAnsi="Arial" w:cs="Arial"/>
          <w:sz w:val="20"/>
          <w:szCs w:val="20"/>
        </w:rPr>
        <w:t>thirty years</w:t>
      </w:r>
      <w:r w:rsidRPr="00CC32E0">
        <w:rPr>
          <w:rFonts w:ascii="Arial" w:hAnsi="Arial" w:cs="Arial"/>
          <w:sz w:val="20"/>
          <w:szCs w:val="20"/>
        </w:rPr>
        <w:t xml:space="preserve"> </w:t>
      </w:r>
      <w:r w:rsidRPr="00CC32E0" w:rsidR="00B81EF1">
        <w:rPr>
          <w:rFonts w:ascii="Arial" w:hAnsi="Arial" w:cs="Arial"/>
          <w:sz w:val="20"/>
          <w:szCs w:val="20"/>
        </w:rPr>
        <w:t>on</w:t>
      </w:r>
      <w:r w:rsidRPr="00CC32E0" w:rsidR="00385634">
        <w:rPr>
          <w:rFonts w:ascii="Arial" w:hAnsi="Arial" w:cs="Arial"/>
          <w:sz w:val="20"/>
          <w:szCs w:val="20"/>
        </w:rPr>
        <w:t>,</w:t>
      </w:r>
      <w:r w:rsidRPr="00CC32E0">
        <w:rPr>
          <w:rFonts w:ascii="Arial" w:hAnsi="Arial" w:cs="Arial"/>
          <w:sz w:val="20"/>
          <w:szCs w:val="20"/>
        </w:rPr>
        <w:t xml:space="preserve"> at the start of Russia’s invasion of Ukraine</w:t>
      </w:r>
      <w:r w:rsidRPr="00CC32E0" w:rsidR="005E301D">
        <w:rPr>
          <w:rFonts w:ascii="Arial" w:hAnsi="Arial" w:cs="Arial"/>
          <w:sz w:val="20"/>
          <w:szCs w:val="20"/>
        </w:rPr>
        <w:t xml:space="preserve"> when</w:t>
      </w:r>
      <w:r w:rsidRPr="00CC32E0">
        <w:rPr>
          <w:rFonts w:ascii="Arial" w:hAnsi="Arial" w:cs="Arial"/>
          <w:sz w:val="20"/>
          <w:szCs w:val="20"/>
        </w:rPr>
        <w:t xml:space="preserve"> Galina returns to the now-devastated city hoping Steve can help her find her son who is missing in the Azovstal Iron and Steel Works. Inspired by playwright Katia Haddad’s childhood summers in Mariupol, this drama explores relationships that blossom and break on opposing sides of conflict. </w:t>
      </w:r>
      <w:r w:rsidRPr="00CC32E0" w:rsidR="003116DA">
        <w:rPr>
          <w:rFonts w:ascii="Arial" w:hAnsi="Arial" w:cs="Arial"/>
          <w:i/>
          <w:iCs/>
          <w:sz w:val="20"/>
          <w:szCs w:val="20"/>
        </w:rPr>
        <w:t xml:space="preserve">MARIUPOL </w:t>
      </w:r>
      <w:r w:rsidRPr="00CC32E0">
        <w:rPr>
          <w:rFonts w:ascii="Arial" w:hAnsi="Arial" w:cs="Arial"/>
          <w:sz w:val="20"/>
          <w:szCs w:val="20"/>
        </w:rPr>
        <w:t>arrives at the Fringe following a successful run at London’s Cockpit Theatre earlier this year</w:t>
      </w:r>
      <w:r w:rsidRPr="00CC32E0" w:rsidR="003116DA">
        <w:rPr>
          <w:rFonts w:ascii="Arial" w:hAnsi="Arial" w:cs="Arial"/>
          <w:sz w:val="20"/>
          <w:szCs w:val="20"/>
        </w:rPr>
        <w:t xml:space="preserve"> which was directed by Olivier award winner John Retallack. Th</w:t>
      </w:r>
      <w:r w:rsidRPr="00CC32E0" w:rsidR="00901A3C">
        <w:rPr>
          <w:rFonts w:ascii="Arial" w:hAnsi="Arial" w:cs="Arial"/>
          <w:sz w:val="20"/>
          <w:szCs w:val="20"/>
        </w:rPr>
        <w:t xml:space="preserve">e run at the Fringe </w:t>
      </w:r>
      <w:r w:rsidRPr="00CC32E0" w:rsidR="003116DA">
        <w:rPr>
          <w:rFonts w:ascii="Arial" w:hAnsi="Arial" w:cs="Arial"/>
          <w:sz w:val="20"/>
          <w:szCs w:val="20"/>
        </w:rPr>
        <w:t xml:space="preserve">will be directed by </w:t>
      </w:r>
      <w:r w:rsidRPr="00CC32E0" w:rsidR="00524930">
        <w:rPr>
          <w:rFonts w:ascii="Arial" w:hAnsi="Arial" w:cs="Arial"/>
          <w:sz w:val="20"/>
          <w:szCs w:val="20"/>
        </w:rPr>
        <w:t xml:space="preserve">John’s brother </w:t>
      </w:r>
      <w:r w:rsidRPr="00CC32E0" w:rsidR="003116DA">
        <w:rPr>
          <w:rFonts w:ascii="Arial" w:hAnsi="Arial" w:cs="Arial"/>
          <w:sz w:val="20"/>
          <w:szCs w:val="20"/>
        </w:rPr>
        <w:t>Guy Retallack.</w:t>
      </w:r>
    </w:p>
    <w:p w:rsidRPr="00CC32E0" w:rsidR="00607CB7" w:rsidP="74FCBB8E" w:rsidRDefault="4F24EE12" w14:paraId="229844AC" w14:textId="4C0FB1C9">
      <w:pPr>
        <w:spacing w:before="120" w:after="120" w:line="276" w:lineRule="auto"/>
        <w:jc w:val="both"/>
        <w:rPr>
          <w:rFonts w:ascii="Arial" w:hAnsi="Arial" w:cs="Arial"/>
          <w:sz w:val="20"/>
          <w:szCs w:val="20"/>
        </w:rPr>
      </w:pPr>
      <w:bookmarkStart w:name="_Hlk183236" w:id="1"/>
      <w:bookmarkStart w:name="_Hlk183194" w:id="2"/>
      <w:r w:rsidRPr="00CC32E0">
        <w:rPr>
          <w:rFonts w:ascii="Arial" w:hAnsi="Arial" w:cs="Arial"/>
          <w:b/>
          <w:bCs/>
          <w:sz w:val="20"/>
          <w:szCs w:val="20"/>
        </w:rPr>
        <w:t>This February marked three years since Russia’s invasion of Ukraine</w:t>
      </w:r>
      <w:r w:rsidRPr="00CC32E0">
        <w:rPr>
          <w:rFonts w:ascii="Arial" w:hAnsi="Arial" w:cs="Arial"/>
          <w:sz w:val="20"/>
          <w:szCs w:val="20"/>
        </w:rPr>
        <w:t xml:space="preserve">. The Azovstal Iron and Steel Works – a massive complex of warehouses, railroad trucks and industrial strength furnaces that spanned four miles along Mariupol’s coast – became an emblem of the war after Ukrainian soldiers and civilians took shelter in the bunkers and tunnels there for more than two months as Russian forces bombarded it with missiles. The plant became one of the last areas of resistance during the initial attacks on Mariupol at the start of the war in February 2022. </w:t>
      </w:r>
      <w:r w:rsidRPr="00CC32E0" w:rsidR="00041FE8">
        <w:rPr>
          <w:rFonts w:ascii="Arial" w:hAnsi="Arial" w:cs="Arial"/>
          <w:sz w:val="20"/>
          <w:szCs w:val="20"/>
        </w:rPr>
        <w:t xml:space="preserve">In times of peace, Mariupol </w:t>
      </w:r>
      <w:r w:rsidRPr="00CC32E0" w:rsidR="00030924">
        <w:rPr>
          <w:rFonts w:ascii="Arial" w:hAnsi="Arial" w:cs="Arial"/>
          <w:sz w:val="20"/>
          <w:szCs w:val="20"/>
        </w:rPr>
        <w:t xml:space="preserve">wasn’t just known as </w:t>
      </w:r>
      <w:r w:rsidRPr="00CC32E0" w:rsidR="00611B02">
        <w:rPr>
          <w:rFonts w:ascii="Arial" w:hAnsi="Arial" w:cs="Arial"/>
          <w:sz w:val="20"/>
          <w:szCs w:val="20"/>
        </w:rPr>
        <w:t xml:space="preserve">an industrial city. </w:t>
      </w:r>
      <w:r w:rsidRPr="00CC32E0" w:rsidR="00D979D8">
        <w:rPr>
          <w:rFonts w:ascii="Arial" w:hAnsi="Arial" w:cs="Arial"/>
          <w:sz w:val="20"/>
          <w:szCs w:val="20"/>
        </w:rPr>
        <w:t xml:space="preserve">The </w:t>
      </w:r>
      <w:proofErr w:type="spellStart"/>
      <w:r w:rsidRPr="00CC32E0" w:rsidR="00524930">
        <w:rPr>
          <w:rFonts w:ascii="Arial" w:hAnsi="Arial" w:cs="Arial"/>
          <w:sz w:val="20"/>
          <w:szCs w:val="20"/>
        </w:rPr>
        <w:t>Bellasora</w:t>
      </w:r>
      <w:r w:rsidRPr="00CC32E0" w:rsidR="004A3419">
        <w:rPr>
          <w:rFonts w:ascii="Arial" w:hAnsi="Arial" w:cs="Arial"/>
          <w:sz w:val="20"/>
          <w:szCs w:val="20"/>
        </w:rPr>
        <w:t>is</w:t>
      </w:r>
      <w:r w:rsidRPr="00CC32E0" w:rsidR="00524930">
        <w:rPr>
          <w:rFonts w:ascii="Arial" w:hAnsi="Arial" w:cs="Arial"/>
          <w:sz w:val="20"/>
          <w:szCs w:val="20"/>
        </w:rPr>
        <w:t>ka</w:t>
      </w:r>
      <w:r w:rsidRPr="00CC32E0" w:rsidR="00410AF6">
        <w:rPr>
          <w:rFonts w:ascii="Arial" w:hAnsi="Arial" w:cs="Arial"/>
          <w:sz w:val="20"/>
          <w:szCs w:val="20"/>
        </w:rPr>
        <w:t>ya</w:t>
      </w:r>
      <w:proofErr w:type="spellEnd"/>
      <w:r w:rsidRPr="00CC32E0" w:rsidR="00410AF6">
        <w:rPr>
          <w:rFonts w:ascii="Arial" w:hAnsi="Arial" w:cs="Arial"/>
          <w:sz w:val="20"/>
          <w:szCs w:val="20"/>
        </w:rPr>
        <w:t xml:space="preserve"> S</w:t>
      </w:r>
      <w:r w:rsidRPr="00CC32E0" w:rsidR="00D979D8">
        <w:rPr>
          <w:rFonts w:ascii="Arial" w:hAnsi="Arial" w:cs="Arial"/>
          <w:sz w:val="20"/>
          <w:szCs w:val="20"/>
        </w:rPr>
        <w:t>an</w:t>
      </w:r>
      <w:r w:rsidRPr="00CC32E0" w:rsidR="00410AF6">
        <w:rPr>
          <w:rFonts w:ascii="Arial" w:hAnsi="Arial" w:cs="Arial"/>
          <w:sz w:val="20"/>
          <w:szCs w:val="20"/>
        </w:rPr>
        <w:t>d</w:t>
      </w:r>
      <w:r w:rsidRPr="00CC32E0" w:rsidR="00D979D8">
        <w:rPr>
          <w:rFonts w:ascii="Arial" w:hAnsi="Arial" w:cs="Arial"/>
          <w:sz w:val="20"/>
          <w:szCs w:val="20"/>
        </w:rPr>
        <w:t xml:space="preserve">bank, on the outskirts of Mariupol, </w:t>
      </w:r>
      <w:r w:rsidRPr="00CC32E0" w:rsidR="00524930">
        <w:rPr>
          <w:rFonts w:ascii="Arial" w:hAnsi="Arial" w:cs="Arial"/>
          <w:sz w:val="20"/>
          <w:szCs w:val="20"/>
        </w:rPr>
        <w:t xml:space="preserve">is a nature reserve and home to </w:t>
      </w:r>
      <w:r w:rsidRPr="00CC32E0" w:rsidR="00D979D8">
        <w:rPr>
          <w:rFonts w:ascii="Arial" w:hAnsi="Arial" w:cs="Arial"/>
          <w:sz w:val="20"/>
          <w:szCs w:val="20"/>
        </w:rPr>
        <w:t>hundreds of</w:t>
      </w:r>
      <w:r w:rsidRPr="00CC32E0" w:rsidR="00524930">
        <w:rPr>
          <w:rFonts w:ascii="Arial" w:hAnsi="Arial" w:cs="Arial"/>
          <w:sz w:val="20"/>
          <w:szCs w:val="20"/>
        </w:rPr>
        <w:t xml:space="preserve"> wildlife species and a </w:t>
      </w:r>
      <w:r w:rsidRPr="00CC32E0" w:rsidR="00D979D8">
        <w:rPr>
          <w:rFonts w:ascii="Arial" w:hAnsi="Arial" w:cs="Arial"/>
          <w:sz w:val="20"/>
          <w:szCs w:val="20"/>
        </w:rPr>
        <w:t xml:space="preserve">favourite </w:t>
      </w:r>
      <w:r w:rsidRPr="00CC32E0" w:rsidR="00524930">
        <w:rPr>
          <w:rFonts w:ascii="Arial" w:hAnsi="Arial" w:cs="Arial"/>
          <w:sz w:val="20"/>
          <w:szCs w:val="20"/>
        </w:rPr>
        <w:t>holiday spot</w:t>
      </w:r>
      <w:r w:rsidRPr="00CC32E0" w:rsidR="00D979D8">
        <w:rPr>
          <w:rFonts w:ascii="Arial" w:hAnsi="Arial" w:cs="Arial"/>
          <w:sz w:val="20"/>
          <w:szCs w:val="20"/>
        </w:rPr>
        <w:t xml:space="preserve"> for locals and tourists alike.</w:t>
      </w:r>
    </w:p>
    <w:p w:rsidRPr="00CC32E0" w:rsidR="00281E58" w:rsidP="74FCBB8E" w:rsidRDefault="004C4063" w14:paraId="71C8ACEC" w14:textId="1A011FF2">
      <w:pPr>
        <w:spacing w:before="120" w:after="120" w:line="276" w:lineRule="auto"/>
        <w:jc w:val="both"/>
        <w:rPr>
          <w:rFonts w:ascii="Arial" w:hAnsi="Arial" w:cs="Arial"/>
          <w:sz w:val="20"/>
          <w:szCs w:val="20"/>
        </w:rPr>
      </w:pPr>
      <w:r w:rsidRPr="00CC32E0">
        <w:rPr>
          <w:rFonts w:ascii="Arial" w:hAnsi="Arial" w:cs="Arial"/>
          <w:b/>
          <w:bCs/>
          <w:sz w:val="20"/>
          <w:szCs w:val="20"/>
        </w:rPr>
        <w:t>Director John Retallack:</w:t>
      </w:r>
      <w:r w:rsidRPr="00CC32E0">
        <w:rPr>
          <w:rFonts w:ascii="Arial" w:hAnsi="Arial" w:cs="Arial"/>
          <w:sz w:val="20"/>
          <w:szCs w:val="20"/>
        </w:rPr>
        <w:t xml:space="preserve"> “I think MARIUPOL is a vital story for our times. We don't always understand the intricacies of national identity when we think about the Russian invasion of Ukraine. Katia Haddad's play illuminates much that we do not understand when we are listening to the news. The play is both non-sentimental and extremely moving. I have learnt so much simply by directing this story. MARIUPOL has my two very favourite actors -- Nathalie Barclay and Ollie Gomm. This hour-long play brings, in micro, the whole terrible story of Mariupol, of Ukraine, to life. I hope many people see this essential story. It has been beautifully crafted by a superb creative team.” </w:t>
      </w:r>
    </w:p>
    <w:p w:rsidRPr="00CC32E0" w:rsidR="00F13C4B" w:rsidP="000A314A" w:rsidRDefault="00340AF8" w14:paraId="4E43C89B" w14:textId="77777777">
      <w:pPr>
        <w:spacing w:after="120" w:line="276" w:lineRule="auto"/>
        <w:jc w:val="both"/>
        <w:rPr>
          <w:rFonts w:ascii="Arial" w:hAnsi="Arial" w:cs="Arial"/>
          <w:color w:val="000000" w:themeColor="text1"/>
          <w:spacing w:val="3"/>
          <w:sz w:val="20"/>
          <w:szCs w:val="20"/>
          <w:shd w:val="clear" w:color="auto" w:fill="FFFFFF"/>
        </w:rPr>
      </w:pPr>
      <w:r w:rsidRPr="00CC32E0">
        <w:rPr>
          <w:rFonts w:ascii="Arial" w:hAnsi="Arial" w:cs="Arial"/>
          <w:b/>
          <w:bCs/>
          <w:color w:val="000000" w:themeColor="text1"/>
          <w:spacing w:val="3"/>
          <w:sz w:val="20"/>
          <w:szCs w:val="20"/>
          <w:shd w:val="clear" w:color="auto" w:fill="FFFFFF"/>
        </w:rPr>
        <w:t>Katia Haddad is a writer, playwright and screenwriter.</w:t>
      </w:r>
      <w:r w:rsidRPr="00CC32E0">
        <w:rPr>
          <w:rFonts w:ascii="Arial" w:hAnsi="Arial" w:cs="Arial"/>
          <w:color w:val="000000" w:themeColor="text1"/>
          <w:spacing w:val="3"/>
          <w:sz w:val="20"/>
          <w:szCs w:val="20"/>
          <w:shd w:val="clear" w:color="auto" w:fill="FFFFFF"/>
        </w:rPr>
        <w:t xml:space="preserve"> </w:t>
      </w:r>
      <w:r w:rsidRPr="00CC32E0" w:rsidR="00524930">
        <w:rPr>
          <w:rFonts w:ascii="Arial" w:hAnsi="Arial" w:cs="Arial"/>
          <w:color w:val="000000" w:themeColor="text1"/>
          <w:spacing w:val="3"/>
          <w:sz w:val="20"/>
          <w:szCs w:val="20"/>
          <w:shd w:val="clear" w:color="auto" w:fill="FFFFFF"/>
        </w:rPr>
        <w:t xml:space="preserve">Born in Russia, she had personal and family connections to Ukraine. </w:t>
      </w:r>
      <w:r w:rsidRPr="00CC32E0">
        <w:rPr>
          <w:rFonts w:ascii="Arial" w:hAnsi="Arial" w:cs="Arial"/>
          <w:color w:val="000000" w:themeColor="text1"/>
          <w:spacing w:val="3"/>
          <w:sz w:val="20"/>
          <w:szCs w:val="20"/>
          <w:shd w:val="clear" w:color="auto" w:fill="FFFFFF"/>
        </w:rPr>
        <w:t>She</w:t>
      </w:r>
      <w:r w:rsidRPr="00CC32E0" w:rsidR="00524930">
        <w:rPr>
          <w:rFonts w:ascii="Arial" w:hAnsi="Arial" w:cs="Arial"/>
          <w:color w:val="000000" w:themeColor="text1"/>
          <w:spacing w:val="3"/>
          <w:sz w:val="20"/>
          <w:szCs w:val="20"/>
          <w:shd w:val="clear" w:color="auto" w:fill="FFFFFF"/>
        </w:rPr>
        <w:t xml:space="preserve"> has lived in the UK since 1995.</w:t>
      </w:r>
      <w:r w:rsidRPr="00CC32E0">
        <w:rPr>
          <w:rFonts w:ascii="Arial" w:hAnsi="Arial" w:cs="Arial"/>
          <w:color w:val="000000" w:themeColor="text1"/>
          <w:spacing w:val="3"/>
          <w:sz w:val="20"/>
          <w:szCs w:val="20"/>
          <w:shd w:val="clear" w:color="auto" w:fill="FFFFFF"/>
        </w:rPr>
        <w:t xml:space="preserve"> </w:t>
      </w:r>
      <w:r w:rsidRPr="00CC32E0" w:rsidR="00524930">
        <w:rPr>
          <w:rFonts w:ascii="Arial" w:hAnsi="Arial" w:cs="Arial"/>
          <w:color w:val="000000" w:themeColor="text1"/>
          <w:spacing w:val="3"/>
          <w:sz w:val="20"/>
          <w:szCs w:val="20"/>
          <w:shd w:val="clear" w:color="auto" w:fill="FFFFFF"/>
        </w:rPr>
        <w:t xml:space="preserve">She </w:t>
      </w:r>
      <w:r w:rsidRPr="00CC32E0">
        <w:rPr>
          <w:rFonts w:ascii="Arial" w:hAnsi="Arial" w:cs="Arial"/>
          <w:color w:val="000000" w:themeColor="text1"/>
          <w:spacing w:val="3"/>
          <w:sz w:val="20"/>
          <w:szCs w:val="20"/>
          <w:shd w:val="clear" w:color="auto" w:fill="FFFFFF"/>
        </w:rPr>
        <w:t xml:space="preserve">wrote her novel </w:t>
      </w:r>
      <w:r w:rsidRPr="00CC32E0">
        <w:rPr>
          <w:rFonts w:ascii="Arial" w:hAnsi="Arial" w:cs="Arial"/>
          <w:i/>
          <w:iCs/>
          <w:color w:val="000000" w:themeColor="text1"/>
          <w:spacing w:val="3"/>
          <w:sz w:val="20"/>
          <w:szCs w:val="20"/>
          <w:shd w:val="clear" w:color="auto" w:fill="FFFFFF"/>
        </w:rPr>
        <w:t>TATIANA’S DAY</w:t>
      </w:r>
      <w:r w:rsidRPr="00CC32E0">
        <w:rPr>
          <w:rFonts w:ascii="Arial" w:hAnsi="Arial" w:cs="Arial"/>
          <w:color w:val="000000" w:themeColor="text1"/>
          <w:spacing w:val="3"/>
          <w:sz w:val="20"/>
          <w:szCs w:val="20"/>
          <w:shd w:val="clear" w:color="auto" w:fill="FFFFFF"/>
        </w:rPr>
        <w:t xml:space="preserve"> under Jill Dawson’s Gold Dust mentoring programme. She joined Oxford Playwriting in 2022 and has written two plays as a part of it: </w:t>
      </w:r>
      <w:r w:rsidRPr="00CC32E0">
        <w:rPr>
          <w:rFonts w:ascii="Arial" w:hAnsi="Arial" w:cs="Arial"/>
          <w:i/>
          <w:iCs/>
          <w:color w:val="000000" w:themeColor="text1"/>
          <w:spacing w:val="3"/>
          <w:sz w:val="20"/>
          <w:szCs w:val="20"/>
          <w:shd w:val="clear" w:color="auto" w:fill="FFFFFF"/>
        </w:rPr>
        <w:t>MARIUPOL</w:t>
      </w:r>
      <w:r w:rsidRPr="00CC32E0">
        <w:rPr>
          <w:rFonts w:ascii="Arial" w:hAnsi="Arial" w:cs="Arial"/>
          <w:color w:val="000000" w:themeColor="text1"/>
          <w:spacing w:val="3"/>
          <w:sz w:val="20"/>
          <w:szCs w:val="20"/>
          <w:shd w:val="clear" w:color="auto" w:fill="FFFFFF"/>
        </w:rPr>
        <w:t xml:space="preserve"> and </w:t>
      </w:r>
      <w:r w:rsidRPr="00CC32E0">
        <w:rPr>
          <w:rFonts w:ascii="Arial" w:hAnsi="Arial" w:cs="Arial"/>
          <w:i/>
          <w:iCs/>
          <w:color w:val="000000" w:themeColor="text1"/>
          <w:spacing w:val="3"/>
          <w:sz w:val="20"/>
          <w:szCs w:val="20"/>
          <w:shd w:val="clear" w:color="auto" w:fill="FFFFFF"/>
        </w:rPr>
        <w:t>SWAPNIGHT</w:t>
      </w:r>
      <w:r w:rsidRPr="00CC32E0">
        <w:rPr>
          <w:rFonts w:ascii="Arial" w:hAnsi="Arial" w:cs="Arial"/>
          <w:color w:val="000000" w:themeColor="text1"/>
          <w:spacing w:val="3"/>
          <w:sz w:val="20"/>
          <w:szCs w:val="20"/>
          <w:shd w:val="clear" w:color="auto" w:fill="FFFFFF"/>
        </w:rPr>
        <w:t>. She is also a graduate of the scriptwriting course at the National Film and Television School.</w:t>
      </w:r>
      <w:r w:rsidRPr="00CC32E0" w:rsidR="008F3B00">
        <w:rPr>
          <w:rFonts w:ascii="Arial" w:hAnsi="Arial" w:cs="Arial"/>
          <w:color w:val="000000" w:themeColor="text1"/>
          <w:spacing w:val="3"/>
          <w:sz w:val="20"/>
          <w:szCs w:val="20"/>
          <w:shd w:val="clear" w:color="auto" w:fill="FFFFFF"/>
        </w:rPr>
        <w:t xml:space="preserve"> </w:t>
      </w:r>
    </w:p>
    <w:p w:rsidRPr="00CC32E0" w:rsidR="003116DA" w:rsidP="00B0627C" w:rsidRDefault="000A314A" w14:paraId="18464BF0" w14:textId="2363B2BF">
      <w:pPr>
        <w:spacing w:after="120" w:line="276" w:lineRule="auto"/>
        <w:jc w:val="both"/>
        <w:rPr>
          <w:rFonts w:ascii="Arial" w:hAnsi="Arial" w:cs="Arial"/>
          <w:color w:val="000000" w:themeColor="text1"/>
          <w:spacing w:val="3"/>
          <w:sz w:val="20"/>
          <w:szCs w:val="20"/>
          <w:shd w:val="clear" w:color="auto" w:fill="FFFFFF"/>
        </w:rPr>
      </w:pPr>
      <w:r w:rsidRPr="00CC32E0">
        <w:rPr>
          <w:rFonts w:ascii="Arial" w:hAnsi="Arial" w:cs="Arial"/>
          <w:b/>
          <w:bCs/>
          <w:color w:val="000000" w:themeColor="text1"/>
          <w:spacing w:val="3"/>
          <w:sz w:val="20"/>
          <w:szCs w:val="20"/>
          <w:shd w:val="clear" w:color="auto" w:fill="FFFFFF"/>
          <w:lang w:val="en-US"/>
        </w:rPr>
        <w:t xml:space="preserve">Guy Retallack is a Critics Circle award-winning theatre director and acting coach. </w:t>
      </w:r>
      <w:r w:rsidRPr="00CC32E0">
        <w:rPr>
          <w:rFonts w:ascii="Arial" w:hAnsi="Arial" w:cs="Arial"/>
          <w:color w:val="000000" w:themeColor="text1"/>
          <w:spacing w:val="3"/>
          <w:sz w:val="20"/>
          <w:szCs w:val="20"/>
          <w:shd w:val="clear" w:color="auto" w:fill="FFFFFF"/>
          <w:lang w:val="en-US"/>
        </w:rPr>
        <w:t xml:space="preserve">He is the co-founder of the </w:t>
      </w:r>
      <w:proofErr w:type="spellStart"/>
      <w:r w:rsidRPr="00CC32E0">
        <w:rPr>
          <w:rFonts w:ascii="Arial" w:hAnsi="Arial" w:cs="Arial"/>
          <w:color w:val="000000" w:themeColor="text1"/>
          <w:spacing w:val="3"/>
          <w:sz w:val="20"/>
          <w:szCs w:val="20"/>
          <w:shd w:val="clear" w:color="auto" w:fill="FFFFFF"/>
          <w:lang w:val="en-US"/>
        </w:rPr>
        <w:t>Bridgehouse</w:t>
      </w:r>
      <w:proofErr w:type="spellEnd"/>
      <w:r w:rsidRPr="00CC32E0">
        <w:rPr>
          <w:rFonts w:ascii="Arial" w:hAnsi="Arial" w:cs="Arial"/>
          <w:color w:val="000000" w:themeColor="text1"/>
          <w:spacing w:val="3"/>
          <w:sz w:val="20"/>
          <w:szCs w:val="20"/>
          <w:shd w:val="clear" w:color="auto" w:fill="FFFFFF"/>
          <w:lang w:val="en-US"/>
        </w:rPr>
        <w:t xml:space="preserve"> Theatre SE20. Guy has worked at the National Theatre, Out of Joint, The Globe and for Bill Kenwright Ltd. Guy’s international work has taken him to Germany, Serbia, Greece and the USA.  He returns to the Fringe after directing </w:t>
      </w:r>
      <w:proofErr w:type="spellStart"/>
      <w:r w:rsidRPr="00CC32E0">
        <w:rPr>
          <w:rFonts w:ascii="Arial" w:hAnsi="Arial" w:cs="Arial"/>
          <w:i/>
          <w:iCs/>
          <w:color w:val="000000" w:themeColor="text1"/>
          <w:spacing w:val="3"/>
          <w:sz w:val="20"/>
          <w:szCs w:val="20"/>
          <w:shd w:val="clear" w:color="auto" w:fill="FFFFFF"/>
          <w:lang w:val="en-US"/>
        </w:rPr>
        <w:t>Mr</w:t>
      </w:r>
      <w:proofErr w:type="spellEnd"/>
      <w:r w:rsidRPr="00CC32E0">
        <w:rPr>
          <w:rFonts w:ascii="Arial" w:hAnsi="Arial" w:cs="Arial"/>
          <w:i/>
          <w:iCs/>
          <w:color w:val="000000" w:themeColor="text1"/>
          <w:spacing w:val="3"/>
          <w:sz w:val="20"/>
          <w:szCs w:val="20"/>
          <w:shd w:val="clear" w:color="auto" w:fill="FFFFFF"/>
          <w:lang w:val="en-US"/>
        </w:rPr>
        <w:t xml:space="preserve"> and </w:t>
      </w:r>
      <w:proofErr w:type="spellStart"/>
      <w:r w:rsidRPr="00CC32E0">
        <w:rPr>
          <w:rFonts w:ascii="Arial" w:hAnsi="Arial" w:cs="Arial"/>
          <w:i/>
          <w:iCs/>
          <w:color w:val="000000" w:themeColor="text1"/>
          <w:spacing w:val="3"/>
          <w:sz w:val="20"/>
          <w:szCs w:val="20"/>
          <w:shd w:val="clear" w:color="auto" w:fill="FFFFFF"/>
          <w:lang w:val="en-US"/>
        </w:rPr>
        <w:t>Mrs</w:t>
      </w:r>
      <w:proofErr w:type="spellEnd"/>
      <w:r w:rsidRPr="00CC32E0">
        <w:rPr>
          <w:rFonts w:ascii="Arial" w:hAnsi="Arial" w:cs="Arial"/>
          <w:i/>
          <w:iCs/>
          <w:color w:val="000000" w:themeColor="text1"/>
          <w:spacing w:val="3"/>
          <w:sz w:val="20"/>
          <w:szCs w:val="20"/>
          <w:shd w:val="clear" w:color="auto" w:fill="FFFFFF"/>
          <w:lang w:val="en-US"/>
        </w:rPr>
        <w:t xml:space="preserve"> Love</w:t>
      </w:r>
      <w:r w:rsidRPr="00CC32E0">
        <w:rPr>
          <w:rFonts w:ascii="Arial" w:hAnsi="Arial" w:cs="Arial"/>
          <w:color w:val="000000" w:themeColor="text1"/>
          <w:spacing w:val="3"/>
          <w:sz w:val="20"/>
          <w:szCs w:val="20"/>
          <w:shd w:val="clear" w:color="auto" w:fill="FFFFFF"/>
          <w:lang w:val="en-US"/>
        </w:rPr>
        <w:t xml:space="preserve"> in 2023. </w:t>
      </w:r>
      <w:r w:rsidRPr="00CC32E0">
        <w:rPr>
          <w:rFonts w:ascii="Arial" w:hAnsi="Arial" w:cs="Arial"/>
          <w:i/>
          <w:iCs/>
          <w:color w:val="000000" w:themeColor="text1"/>
          <w:spacing w:val="3"/>
          <w:sz w:val="20"/>
          <w:szCs w:val="20"/>
          <w:shd w:val="clear" w:color="auto" w:fill="FFFFFF"/>
          <w:lang w:val="en-US"/>
        </w:rPr>
        <w:t>O</w:t>
      </w:r>
      <w:r w:rsidRPr="00CC32E0">
        <w:rPr>
          <w:rFonts w:ascii="Arial" w:hAnsi="Arial" w:cs="Arial"/>
          <w:color w:val="000000" w:themeColor="text1"/>
          <w:spacing w:val="3"/>
          <w:sz w:val="20"/>
          <w:szCs w:val="20"/>
          <w:shd w:val="clear" w:color="auto" w:fill="FFFFFF"/>
          <w:lang w:val="en-US"/>
        </w:rPr>
        <w:t xml:space="preserve">ther Edinburgh Fringe credits </w:t>
      </w:r>
      <w:proofErr w:type="gramStart"/>
      <w:r w:rsidRPr="00CC32E0">
        <w:rPr>
          <w:rFonts w:ascii="Arial" w:hAnsi="Arial" w:cs="Arial"/>
          <w:color w:val="000000" w:themeColor="text1"/>
          <w:spacing w:val="3"/>
          <w:sz w:val="20"/>
          <w:szCs w:val="20"/>
          <w:shd w:val="clear" w:color="auto" w:fill="FFFFFF"/>
          <w:lang w:val="en-US"/>
        </w:rPr>
        <w:t>include:</w:t>
      </w:r>
      <w:proofErr w:type="gramEnd"/>
      <w:r w:rsidRPr="00CC32E0">
        <w:rPr>
          <w:rFonts w:ascii="Arial" w:hAnsi="Arial" w:cs="Arial"/>
          <w:color w:val="000000" w:themeColor="text1"/>
          <w:spacing w:val="3"/>
          <w:sz w:val="20"/>
          <w:szCs w:val="20"/>
          <w:shd w:val="clear" w:color="auto" w:fill="FFFFFF"/>
          <w:lang w:val="en-US"/>
        </w:rPr>
        <w:t xml:space="preserve"> R</w:t>
      </w:r>
      <w:proofErr w:type="spellStart"/>
      <w:r w:rsidRPr="00CC32E0">
        <w:rPr>
          <w:rFonts w:ascii="Arial" w:hAnsi="Arial" w:cs="Arial"/>
          <w:color w:val="000000" w:themeColor="text1"/>
          <w:spacing w:val="3"/>
          <w:sz w:val="20"/>
          <w:szCs w:val="20"/>
          <w:shd w:val="clear" w:color="auto" w:fill="FFFFFF"/>
          <w:lang w:val="it-IT"/>
        </w:rPr>
        <w:t>achel</w:t>
      </w:r>
      <w:proofErr w:type="spellEnd"/>
      <w:r w:rsidRPr="00CC32E0">
        <w:rPr>
          <w:rFonts w:ascii="Arial" w:hAnsi="Arial" w:cs="Arial"/>
          <w:color w:val="000000" w:themeColor="text1"/>
          <w:spacing w:val="3"/>
          <w:sz w:val="20"/>
          <w:szCs w:val="20"/>
          <w:shd w:val="clear" w:color="auto" w:fill="FFFFFF"/>
          <w:lang w:val="it-IT"/>
        </w:rPr>
        <w:t xml:space="preserve"> Tucker</w:t>
      </w:r>
      <w:r w:rsidRPr="00CC32E0">
        <w:rPr>
          <w:rFonts w:ascii="Arial" w:hAnsi="Arial" w:cs="Arial"/>
          <w:color w:val="000000" w:themeColor="text1"/>
          <w:spacing w:val="3"/>
          <w:sz w:val="20"/>
          <w:szCs w:val="20"/>
          <w:shd w:val="clear" w:color="auto" w:fill="FFFFFF"/>
          <w:lang w:val="en-US"/>
        </w:rPr>
        <w:t xml:space="preserve">’s </w:t>
      </w:r>
      <w:r w:rsidRPr="00CC32E0">
        <w:rPr>
          <w:rFonts w:ascii="Arial" w:hAnsi="Arial" w:cs="Arial"/>
          <w:color w:val="000000" w:themeColor="text1"/>
          <w:spacing w:val="3"/>
          <w:sz w:val="20"/>
          <w:szCs w:val="20"/>
          <w:shd w:val="clear" w:color="auto" w:fill="FFFFFF"/>
          <w:lang w:val="it-IT"/>
        </w:rPr>
        <w:t>solo show</w:t>
      </w:r>
      <w:r w:rsidRPr="00CC32E0">
        <w:rPr>
          <w:rFonts w:ascii="Arial" w:hAnsi="Arial" w:cs="Arial"/>
          <w:color w:val="000000" w:themeColor="text1"/>
          <w:spacing w:val="3"/>
          <w:sz w:val="20"/>
          <w:szCs w:val="20"/>
          <w:shd w:val="clear" w:color="auto" w:fill="FFFFFF"/>
          <w:lang w:val="en-US"/>
        </w:rPr>
        <w:t xml:space="preserve">, </w:t>
      </w:r>
      <w:r w:rsidRPr="00CC32E0">
        <w:rPr>
          <w:rFonts w:ascii="Arial" w:hAnsi="Arial" w:cs="Arial"/>
          <w:i/>
          <w:iCs/>
          <w:color w:val="000000" w:themeColor="text1"/>
          <w:spacing w:val="3"/>
          <w:sz w:val="20"/>
          <w:szCs w:val="20"/>
          <w:shd w:val="clear" w:color="auto" w:fill="FFFFFF"/>
          <w:lang w:val="en-US"/>
        </w:rPr>
        <w:t xml:space="preserve">On </w:t>
      </w:r>
      <w:proofErr w:type="gramStart"/>
      <w:r w:rsidRPr="00CC32E0">
        <w:rPr>
          <w:rFonts w:ascii="Arial" w:hAnsi="Arial" w:cs="Arial"/>
          <w:i/>
          <w:iCs/>
          <w:color w:val="000000" w:themeColor="text1"/>
          <w:spacing w:val="3"/>
          <w:sz w:val="20"/>
          <w:szCs w:val="20"/>
          <w:shd w:val="clear" w:color="auto" w:fill="FFFFFF"/>
          <w:lang w:val="en-US"/>
        </w:rPr>
        <w:t>The</w:t>
      </w:r>
      <w:proofErr w:type="gramEnd"/>
      <w:r w:rsidRPr="00CC32E0">
        <w:rPr>
          <w:rFonts w:ascii="Arial" w:hAnsi="Arial" w:cs="Arial"/>
          <w:i/>
          <w:iCs/>
          <w:color w:val="000000" w:themeColor="text1"/>
          <w:spacing w:val="3"/>
          <w:sz w:val="20"/>
          <w:szCs w:val="20"/>
          <w:shd w:val="clear" w:color="auto" w:fill="FFFFFF"/>
          <w:lang w:val="en-US"/>
        </w:rPr>
        <w:t xml:space="preserve"> Road, Thrill Me: The Leopold and Loeb Story, </w:t>
      </w:r>
      <w:r w:rsidRPr="00CC32E0">
        <w:rPr>
          <w:rFonts w:ascii="Arial" w:hAnsi="Arial" w:cs="Arial"/>
          <w:i/>
          <w:iCs/>
          <w:color w:val="000000" w:themeColor="text1"/>
          <w:spacing w:val="3"/>
          <w:sz w:val="20"/>
          <w:szCs w:val="20"/>
          <w:shd w:val="clear" w:color="auto" w:fill="FFFFFF"/>
          <w:lang w:val="sv-SE"/>
        </w:rPr>
        <w:t>Emma</w:t>
      </w:r>
      <w:r w:rsidRPr="00CC32E0">
        <w:rPr>
          <w:rFonts w:ascii="Arial" w:hAnsi="Arial" w:cs="Arial"/>
          <w:i/>
          <w:iCs/>
          <w:color w:val="000000" w:themeColor="text1"/>
          <w:spacing w:val="3"/>
          <w:sz w:val="20"/>
          <w:szCs w:val="20"/>
          <w:shd w:val="clear" w:color="auto" w:fill="FFFFFF"/>
          <w:lang w:val="en-US"/>
        </w:rPr>
        <w:t xml:space="preserve"> </w:t>
      </w:r>
      <w:r w:rsidRPr="00CC32E0">
        <w:rPr>
          <w:rFonts w:ascii="Arial" w:hAnsi="Arial" w:cs="Arial"/>
          <w:color w:val="000000" w:themeColor="text1"/>
          <w:spacing w:val="3"/>
          <w:sz w:val="20"/>
          <w:szCs w:val="20"/>
          <w:shd w:val="clear" w:color="auto" w:fill="FFFFFF"/>
          <w:lang w:val="en-US"/>
        </w:rPr>
        <w:t xml:space="preserve">and </w:t>
      </w:r>
      <w:r w:rsidRPr="00CC32E0">
        <w:rPr>
          <w:rFonts w:ascii="Arial" w:hAnsi="Arial" w:cs="Arial"/>
          <w:i/>
          <w:iCs/>
          <w:color w:val="000000" w:themeColor="text1"/>
          <w:spacing w:val="3"/>
          <w:sz w:val="20"/>
          <w:szCs w:val="20"/>
          <w:shd w:val="clear" w:color="auto" w:fill="FFFFFF"/>
          <w:lang w:val="en-US"/>
        </w:rPr>
        <w:t xml:space="preserve">The Lifeblood. </w:t>
      </w:r>
    </w:p>
    <w:p w:rsidRPr="00CC32E0" w:rsidR="00340AF8" w:rsidP="00B0627C" w:rsidRDefault="00340AF8" w14:paraId="68AFE357" w14:textId="00267C33">
      <w:pPr>
        <w:spacing w:after="120" w:line="276" w:lineRule="auto"/>
        <w:jc w:val="both"/>
        <w:rPr>
          <w:rFonts w:ascii="Arial" w:hAnsi="Arial" w:cs="Arial"/>
          <w:color w:val="000000" w:themeColor="text1"/>
          <w:spacing w:val="3"/>
          <w:sz w:val="20"/>
          <w:szCs w:val="20"/>
          <w:shd w:val="clear" w:color="auto" w:fill="FFFFFF"/>
        </w:rPr>
      </w:pPr>
      <w:r w:rsidRPr="00CC32E0">
        <w:rPr>
          <w:rFonts w:ascii="Arial" w:hAnsi="Arial" w:cs="Arial"/>
          <w:b/>
          <w:bCs/>
          <w:color w:val="000000" w:themeColor="text1"/>
          <w:spacing w:val="3"/>
          <w:sz w:val="20"/>
          <w:szCs w:val="20"/>
          <w:shd w:val="clear" w:color="auto" w:fill="FFFFFF"/>
        </w:rPr>
        <w:t xml:space="preserve">John </w:t>
      </w:r>
      <w:r w:rsidRPr="00CC32E0" w:rsidR="001A1816">
        <w:rPr>
          <w:rFonts w:ascii="Arial" w:hAnsi="Arial" w:cs="Arial"/>
          <w:b/>
          <w:bCs/>
          <w:color w:val="000000" w:themeColor="text1"/>
          <w:spacing w:val="3"/>
          <w:sz w:val="20"/>
          <w:szCs w:val="20"/>
          <w:shd w:val="clear" w:color="auto" w:fill="FFFFFF"/>
        </w:rPr>
        <w:t>Retallack is a</w:t>
      </w:r>
      <w:r w:rsidRPr="00CC32E0" w:rsidR="00B0627C">
        <w:rPr>
          <w:rFonts w:ascii="Arial" w:hAnsi="Arial" w:cs="Arial"/>
          <w:b/>
          <w:bCs/>
          <w:color w:val="000000" w:themeColor="text1"/>
          <w:spacing w:val="3"/>
          <w:sz w:val="20"/>
          <w:szCs w:val="20"/>
          <w:shd w:val="clear" w:color="auto" w:fill="FFFFFF"/>
        </w:rPr>
        <w:t xml:space="preserve">n Olivier </w:t>
      </w:r>
      <w:r w:rsidRPr="00CC32E0" w:rsidR="00465C1B">
        <w:rPr>
          <w:rFonts w:ascii="Arial" w:hAnsi="Arial" w:cs="Arial"/>
          <w:b/>
          <w:bCs/>
          <w:color w:val="000000" w:themeColor="text1"/>
          <w:spacing w:val="3"/>
          <w:sz w:val="20"/>
          <w:szCs w:val="20"/>
          <w:shd w:val="clear" w:color="auto" w:fill="FFFFFF"/>
        </w:rPr>
        <w:t>A</w:t>
      </w:r>
      <w:r w:rsidRPr="00CC32E0" w:rsidR="00B0627C">
        <w:rPr>
          <w:rFonts w:ascii="Arial" w:hAnsi="Arial" w:cs="Arial"/>
          <w:b/>
          <w:bCs/>
          <w:color w:val="000000" w:themeColor="text1"/>
          <w:spacing w:val="3"/>
          <w:sz w:val="20"/>
          <w:szCs w:val="20"/>
          <w:shd w:val="clear" w:color="auto" w:fill="FFFFFF"/>
        </w:rPr>
        <w:t>ward</w:t>
      </w:r>
      <w:r w:rsidRPr="00CC32E0" w:rsidR="00465C1B">
        <w:rPr>
          <w:rFonts w:ascii="Arial" w:hAnsi="Arial" w:cs="Arial"/>
          <w:b/>
          <w:bCs/>
          <w:color w:val="000000" w:themeColor="text1"/>
          <w:spacing w:val="3"/>
          <w:sz w:val="20"/>
          <w:szCs w:val="20"/>
          <w:shd w:val="clear" w:color="auto" w:fill="FFFFFF"/>
        </w:rPr>
        <w:t xml:space="preserve">, Fringe First and </w:t>
      </w:r>
      <w:r w:rsidRPr="00CC32E0" w:rsidR="00542876">
        <w:rPr>
          <w:rFonts w:ascii="Arial" w:hAnsi="Arial" w:cs="Arial"/>
          <w:b/>
          <w:bCs/>
          <w:color w:val="000000" w:themeColor="text1"/>
          <w:spacing w:val="3"/>
          <w:sz w:val="20"/>
          <w:szCs w:val="20"/>
          <w:shd w:val="clear" w:color="auto" w:fill="FFFFFF"/>
        </w:rPr>
        <w:t xml:space="preserve">double </w:t>
      </w:r>
      <w:r w:rsidRPr="00CC32E0" w:rsidR="00465C1B">
        <w:rPr>
          <w:rFonts w:ascii="Arial" w:hAnsi="Arial" w:cs="Arial"/>
          <w:b/>
          <w:bCs/>
          <w:color w:val="000000" w:themeColor="text1"/>
          <w:spacing w:val="3"/>
          <w:sz w:val="20"/>
          <w:szCs w:val="20"/>
          <w:shd w:val="clear" w:color="auto" w:fill="FFFFFF"/>
        </w:rPr>
        <w:t xml:space="preserve">Herald Angel award </w:t>
      </w:r>
      <w:r w:rsidRPr="00CC32E0" w:rsidR="00B0627C">
        <w:rPr>
          <w:rFonts w:ascii="Arial" w:hAnsi="Arial" w:cs="Arial"/>
          <w:b/>
          <w:bCs/>
          <w:color w:val="000000" w:themeColor="text1"/>
          <w:spacing w:val="3"/>
          <w:sz w:val="20"/>
          <w:szCs w:val="20"/>
          <w:shd w:val="clear" w:color="auto" w:fill="FFFFFF"/>
        </w:rPr>
        <w:t>winning</w:t>
      </w:r>
      <w:r w:rsidRPr="00CC32E0" w:rsidR="001A1816">
        <w:rPr>
          <w:rFonts w:ascii="Arial" w:hAnsi="Arial" w:cs="Arial"/>
          <w:b/>
          <w:bCs/>
          <w:color w:val="000000" w:themeColor="text1"/>
          <w:spacing w:val="3"/>
          <w:sz w:val="20"/>
          <w:szCs w:val="20"/>
          <w:shd w:val="clear" w:color="auto" w:fill="FFFFFF"/>
        </w:rPr>
        <w:t xml:space="preserve"> </w:t>
      </w:r>
      <w:r w:rsidRPr="00CC32E0" w:rsidR="00B0627C">
        <w:rPr>
          <w:rFonts w:ascii="Arial" w:hAnsi="Arial" w:cs="Arial"/>
          <w:b/>
          <w:bCs/>
          <w:color w:val="000000" w:themeColor="text1"/>
          <w:spacing w:val="3"/>
          <w:sz w:val="20"/>
          <w:szCs w:val="20"/>
          <w:shd w:val="clear" w:color="auto" w:fill="FFFFFF"/>
        </w:rPr>
        <w:t xml:space="preserve">playwright and director. </w:t>
      </w:r>
      <w:r w:rsidRPr="00CC32E0" w:rsidR="00B0627C">
        <w:rPr>
          <w:rFonts w:ascii="Arial" w:hAnsi="Arial" w:cs="Arial"/>
          <w:color w:val="000000" w:themeColor="text1"/>
          <w:spacing w:val="3"/>
          <w:sz w:val="20"/>
          <w:szCs w:val="20"/>
          <w:shd w:val="clear" w:color="auto" w:fill="FFFFFF"/>
        </w:rPr>
        <w:t>He was the founding director</w:t>
      </w:r>
      <w:r w:rsidRPr="00CC32E0" w:rsidR="00B0627C">
        <w:rPr>
          <w:rFonts w:ascii="Arial" w:hAnsi="Arial" w:cs="Arial"/>
          <w:b/>
          <w:bCs/>
          <w:color w:val="000000" w:themeColor="text1"/>
          <w:spacing w:val="3"/>
          <w:sz w:val="20"/>
          <w:szCs w:val="20"/>
          <w:shd w:val="clear" w:color="auto" w:fill="FFFFFF"/>
        </w:rPr>
        <w:t xml:space="preserve"> </w:t>
      </w:r>
      <w:r w:rsidRPr="00CC32E0" w:rsidR="00B0627C">
        <w:rPr>
          <w:rFonts w:ascii="Arial" w:hAnsi="Arial" w:cs="Arial"/>
          <w:color w:val="000000" w:themeColor="text1"/>
          <w:spacing w:val="3"/>
          <w:sz w:val="20"/>
          <w:szCs w:val="20"/>
          <w:shd w:val="clear" w:color="auto" w:fill="FFFFFF"/>
        </w:rPr>
        <w:t>of ATC Theatre and Company of Angels</w:t>
      </w:r>
      <w:r w:rsidRPr="00CC32E0" w:rsidR="00465C1B">
        <w:rPr>
          <w:rFonts w:ascii="Arial" w:hAnsi="Arial" w:cs="Arial"/>
          <w:color w:val="000000" w:themeColor="text1"/>
          <w:spacing w:val="3"/>
          <w:sz w:val="20"/>
          <w:szCs w:val="20"/>
          <w:shd w:val="clear" w:color="auto" w:fill="FFFFFF"/>
        </w:rPr>
        <w:t>,</w:t>
      </w:r>
      <w:r w:rsidRPr="00CC32E0" w:rsidR="00B0627C">
        <w:rPr>
          <w:rFonts w:ascii="Arial" w:hAnsi="Arial" w:cs="Arial"/>
          <w:color w:val="000000" w:themeColor="text1"/>
          <w:spacing w:val="3"/>
          <w:sz w:val="20"/>
          <w:szCs w:val="20"/>
          <w:shd w:val="clear" w:color="auto" w:fill="FFFFFF"/>
        </w:rPr>
        <w:t xml:space="preserve"> ran the Oldham Coliseum Theatre</w:t>
      </w:r>
      <w:r w:rsidRPr="00CC32E0" w:rsidR="00465C1B">
        <w:rPr>
          <w:rFonts w:ascii="Arial" w:hAnsi="Arial" w:cs="Arial"/>
          <w:color w:val="000000" w:themeColor="text1"/>
          <w:spacing w:val="3"/>
          <w:sz w:val="20"/>
          <w:szCs w:val="20"/>
          <w:shd w:val="clear" w:color="auto" w:fill="FFFFFF"/>
        </w:rPr>
        <w:t xml:space="preserve"> and</w:t>
      </w:r>
      <w:r w:rsidRPr="00CC32E0" w:rsidR="00B0627C">
        <w:rPr>
          <w:rFonts w:ascii="Arial" w:hAnsi="Arial" w:cs="Arial"/>
          <w:color w:val="000000" w:themeColor="text1"/>
          <w:spacing w:val="3"/>
          <w:sz w:val="20"/>
          <w:szCs w:val="20"/>
          <w:shd w:val="clear" w:color="auto" w:fill="FFFFFF"/>
        </w:rPr>
        <w:t xml:space="preserve"> Oxford Stage Company</w:t>
      </w:r>
      <w:r w:rsidRPr="00CC32E0" w:rsidR="00465C1B">
        <w:rPr>
          <w:rFonts w:ascii="Arial" w:hAnsi="Arial" w:cs="Arial"/>
          <w:color w:val="000000" w:themeColor="text1"/>
          <w:spacing w:val="3"/>
          <w:sz w:val="20"/>
          <w:szCs w:val="20"/>
          <w:shd w:val="clear" w:color="auto" w:fill="FFFFFF"/>
        </w:rPr>
        <w:t>,</w:t>
      </w:r>
      <w:r w:rsidRPr="00CC32E0" w:rsidR="00B0627C">
        <w:rPr>
          <w:rFonts w:ascii="Arial" w:hAnsi="Arial" w:cs="Arial"/>
          <w:color w:val="000000" w:themeColor="text1"/>
          <w:spacing w:val="3"/>
          <w:sz w:val="20"/>
          <w:szCs w:val="20"/>
          <w:shd w:val="clear" w:color="auto" w:fill="FFFFFF"/>
        </w:rPr>
        <w:t xml:space="preserve"> and was an Associate Director at the Bristol Old Vic. </w:t>
      </w:r>
      <w:r w:rsidRPr="00CC32E0" w:rsidR="00465C1B">
        <w:rPr>
          <w:rFonts w:ascii="Arial" w:hAnsi="Arial" w:cs="Arial"/>
          <w:color w:val="000000" w:themeColor="text1"/>
          <w:spacing w:val="3"/>
          <w:sz w:val="20"/>
          <w:szCs w:val="20"/>
          <w:shd w:val="clear" w:color="auto" w:fill="FFFFFF"/>
        </w:rPr>
        <w:t xml:space="preserve">His career spans nearly half a century and includes </w:t>
      </w:r>
      <w:r w:rsidRPr="00CC32E0" w:rsidR="00465C1B">
        <w:rPr>
          <w:rFonts w:ascii="Arial" w:hAnsi="Arial" w:cs="Arial"/>
          <w:i/>
          <w:iCs/>
          <w:color w:val="000000" w:themeColor="text1"/>
          <w:spacing w:val="3"/>
          <w:sz w:val="20"/>
          <w:szCs w:val="20"/>
          <w:shd w:val="clear" w:color="auto" w:fill="FFFFFF"/>
        </w:rPr>
        <w:t>Qui</w:t>
      </w:r>
      <w:r w:rsidRPr="00CC32E0" w:rsidR="00542876">
        <w:rPr>
          <w:rFonts w:ascii="Arial" w:hAnsi="Arial" w:cs="Arial"/>
          <w:i/>
          <w:iCs/>
          <w:color w:val="000000" w:themeColor="text1"/>
          <w:spacing w:val="3"/>
          <w:sz w:val="20"/>
          <w:szCs w:val="20"/>
          <w:shd w:val="clear" w:color="auto" w:fill="FFFFFF"/>
        </w:rPr>
        <w:t>x</w:t>
      </w:r>
      <w:r w:rsidRPr="00CC32E0" w:rsidR="00465C1B">
        <w:rPr>
          <w:rFonts w:ascii="Arial" w:hAnsi="Arial" w:cs="Arial"/>
          <w:i/>
          <w:iCs/>
          <w:color w:val="000000" w:themeColor="text1"/>
          <w:spacing w:val="3"/>
          <w:sz w:val="20"/>
          <w:szCs w:val="20"/>
          <w:shd w:val="clear" w:color="auto" w:fill="FFFFFF"/>
        </w:rPr>
        <w:t xml:space="preserve">ote </w:t>
      </w:r>
      <w:r w:rsidRPr="00CC32E0" w:rsidR="00465C1B">
        <w:rPr>
          <w:rFonts w:ascii="Arial" w:hAnsi="Arial" w:cs="Arial"/>
          <w:color w:val="000000" w:themeColor="text1"/>
          <w:spacing w:val="3"/>
          <w:sz w:val="20"/>
          <w:szCs w:val="20"/>
          <w:shd w:val="clear" w:color="auto" w:fill="FFFFFF"/>
        </w:rPr>
        <w:t xml:space="preserve">and </w:t>
      </w:r>
      <w:r w:rsidRPr="00CC32E0" w:rsidR="00465C1B">
        <w:rPr>
          <w:rFonts w:ascii="Arial" w:hAnsi="Arial" w:cs="Arial"/>
          <w:i/>
          <w:iCs/>
          <w:color w:val="000000" w:themeColor="text1"/>
          <w:spacing w:val="3"/>
          <w:sz w:val="20"/>
          <w:szCs w:val="20"/>
          <w:shd w:val="clear" w:color="auto" w:fill="FFFFFF"/>
        </w:rPr>
        <w:t xml:space="preserve">The </w:t>
      </w:r>
      <w:proofErr w:type="spellStart"/>
      <w:r w:rsidRPr="00CC32E0" w:rsidR="00465C1B">
        <w:rPr>
          <w:rFonts w:ascii="Arial" w:hAnsi="Arial" w:cs="Arial"/>
          <w:i/>
          <w:iCs/>
          <w:color w:val="000000" w:themeColor="text1"/>
          <w:spacing w:val="3"/>
          <w:sz w:val="20"/>
          <w:szCs w:val="20"/>
          <w:shd w:val="clear" w:color="auto" w:fill="FFFFFF"/>
        </w:rPr>
        <w:t>Provok’d</w:t>
      </w:r>
      <w:proofErr w:type="spellEnd"/>
      <w:r w:rsidRPr="00CC32E0" w:rsidR="00465C1B">
        <w:rPr>
          <w:rFonts w:ascii="Arial" w:hAnsi="Arial" w:cs="Arial"/>
          <w:i/>
          <w:iCs/>
          <w:color w:val="000000" w:themeColor="text1"/>
          <w:spacing w:val="3"/>
          <w:sz w:val="20"/>
          <w:szCs w:val="20"/>
          <w:shd w:val="clear" w:color="auto" w:fill="FFFFFF"/>
        </w:rPr>
        <w:t xml:space="preserve"> Wife </w:t>
      </w:r>
      <w:r w:rsidRPr="00CC32E0" w:rsidR="00465C1B">
        <w:rPr>
          <w:rFonts w:ascii="Arial" w:hAnsi="Arial" w:cs="Arial"/>
          <w:color w:val="000000" w:themeColor="text1"/>
          <w:spacing w:val="3"/>
          <w:sz w:val="20"/>
          <w:szCs w:val="20"/>
          <w:shd w:val="clear" w:color="auto" w:fill="FFFFFF"/>
        </w:rPr>
        <w:t xml:space="preserve">(Oliver Award for Best Newcomer in a Play), </w:t>
      </w:r>
      <w:r w:rsidRPr="00CC32E0" w:rsidR="00542876">
        <w:rPr>
          <w:rFonts w:ascii="Arial" w:hAnsi="Arial" w:cs="Arial"/>
          <w:color w:val="000000" w:themeColor="text1"/>
          <w:spacing w:val="3"/>
          <w:sz w:val="20"/>
          <w:szCs w:val="20"/>
          <w:shd w:val="clear" w:color="auto" w:fill="FFFFFF"/>
        </w:rPr>
        <w:t xml:space="preserve">his Fringe debut in 1978 with the Fringe First winning </w:t>
      </w:r>
      <w:r w:rsidRPr="00CC32E0" w:rsidR="00542876">
        <w:rPr>
          <w:rFonts w:ascii="Arial" w:hAnsi="Arial" w:cs="Arial"/>
          <w:i/>
          <w:iCs/>
          <w:color w:val="000000" w:themeColor="text1"/>
          <w:spacing w:val="3"/>
          <w:sz w:val="20"/>
          <w:szCs w:val="20"/>
          <w:shd w:val="clear" w:color="auto" w:fill="FFFFFF"/>
        </w:rPr>
        <w:t xml:space="preserve">Don Juan, </w:t>
      </w:r>
      <w:r w:rsidRPr="00CC32E0" w:rsidR="00542876">
        <w:rPr>
          <w:rFonts w:ascii="Arial" w:hAnsi="Arial" w:cs="Arial"/>
          <w:color w:val="000000" w:themeColor="text1"/>
          <w:spacing w:val="3"/>
          <w:sz w:val="20"/>
          <w:szCs w:val="20"/>
          <w:shd w:val="clear" w:color="auto" w:fill="FFFFFF"/>
        </w:rPr>
        <w:t xml:space="preserve">and Herald Angel award winning </w:t>
      </w:r>
      <w:r w:rsidRPr="00CC32E0" w:rsidR="00542876">
        <w:rPr>
          <w:rFonts w:ascii="Arial" w:hAnsi="Arial" w:cs="Arial"/>
          <w:i/>
          <w:iCs/>
          <w:color w:val="000000" w:themeColor="text1"/>
          <w:spacing w:val="3"/>
          <w:sz w:val="20"/>
          <w:szCs w:val="20"/>
          <w:shd w:val="clear" w:color="auto" w:fill="FFFFFF"/>
        </w:rPr>
        <w:t xml:space="preserve">Hannah and Hanna </w:t>
      </w:r>
      <w:r w:rsidRPr="00CC32E0" w:rsidR="00542876">
        <w:rPr>
          <w:rFonts w:ascii="Arial" w:hAnsi="Arial" w:cs="Arial"/>
          <w:color w:val="000000" w:themeColor="text1"/>
          <w:spacing w:val="3"/>
          <w:sz w:val="20"/>
          <w:szCs w:val="20"/>
          <w:shd w:val="clear" w:color="auto" w:fill="FFFFFF"/>
        </w:rPr>
        <w:t xml:space="preserve">(2001) and </w:t>
      </w:r>
      <w:r w:rsidRPr="00CC32E0" w:rsidR="00542876">
        <w:rPr>
          <w:rFonts w:ascii="Arial" w:hAnsi="Arial" w:cs="Arial"/>
          <w:i/>
          <w:iCs/>
          <w:color w:val="000000" w:themeColor="text1"/>
          <w:spacing w:val="3"/>
          <w:sz w:val="20"/>
          <w:szCs w:val="20"/>
          <w:shd w:val="clear" w:color="auto" w:fill="FFFFFF"/>
        </w:rPr>
        <w:t xml:space="preserve">Apples </w:t>
      </w:r>
      <w:r w:rsidRPr="00CC32E0" w:rsidR="00542876">
        <w:rPr>
          <w:rFonts w:ascii="Arial" w:hAnsi="Arial" w:cs="Arial"/>
          <w:color w:val="000000" w:themeColor="text1"/>
          <w:spacing w:val="3"/>
          <w:sz w:val="20"/>
          <w:szCs w:val="20"/>
          <w:shd w:val="clear" w:color="auto" w:fill="FFFFFF"/>
        </w:rPr>
        <w:t xml:space="preserve">(2010). </w:t>
      </w:r>
      <w:r w:rsidRPr="00CC32E0" w:rsidR="00B0627C">
        <w:rPr>
          <w:rFonts w:ascii="Arial" w:hAnsi="Arial" w:cs="Arial"/>
          <w:color w:val="000000" w:themeColor="text1"/>
          <w:spacing w:val="3"/>
          <w:sz w:val="20"/>
          <w:szCs w:val="20"/>
          <w:shd w:val="clear" w:color="auto" w:fill="FFFFFF"/>
        </w:rPr>
        <w:t>He returns to the Fringe for the first time since 2017 (</w:t>
      </w:r>
      <w:r w:rsidRPr="00CC32E0" w:rsidR="00B0627C">
        <w:rPr>
          <w:rFonts w:ascii="Arial" w:hAnsi="Arial" w:cs="Arial"/>
          <w:i/>
          <w:iCs/>
          <w:color w:val="000000" w:themeColor="text1"/>
          <w:spacing w:val="3"/>
          <w:sz w:val="20"/>
          <w:szCs w:val="20"/>
          <w:shd w:val="clear" w:color="auto" w:fill="FFFFFF"/>
        </w:rPr>
        <w:t>Hannah and Hanna in Dreamland</w:t>
      </w:r>
      <w:r w:rsidRPr="00CC32E0" w:rsidR="00B0627C">
        <w:rPr>
          <w:rFonts w:ascii="Arial" w:hAnsi="Arial" w:cs="Arial"/>
          <w:color w:val="000000" w:themeColor="text1"/>
          <w:spacing w:val="3"/>
          <w:sz w:val="20"/>
          <w:szCs w:val="20"/>
          <w:shd w:val="clear" w:color="auto" w:fill="FFFFFF"/>
        </w:rPr>
        <w:t>)</w:t>
      </w:r>
      <w:r w:rsidRPr="00CC32E0" w:rsidR="00542876">
        <w:rPr>
          <w:rFonts w:ascii="Arial" w:hAnsi="Arial" w:cs="Arial"/>
          <w:color w:val="000000" w:themeColor="text1"/>
          <w:spacing w:val="3"/>
          <w:sz w:val="20"/>
          <w:szCs w:val="20"/>
          <w:shd w:val="clear" w:color="auto" w:fill="FFFFFF"/>
        </w:rPr>
        <w:t>.</w:t>
      </w:r>
      <w:r w:rsidRPr="00CC32E0" w:rsidR="00FA4BBA">
        <w:rPr>
          <w:rFonts w:ascii="Arial" w:hAnsi="Arial" w:cs="Arial"/>
          <w:color w:val="000000" w:themeColor="text1"/>
          <w:spacing w:val="3"/>
          <w:sz w:val="20"/>
          <w:szCs w:val="20"/>
          <w:shd w:val="clear" w:color="auto" w:fill="FFFFFF"/>
        </w:rPr>
        <w:t xml:space="preserve"> Since 2017 John runs Oxford Playwriting course for professional writers. </w:t>
      </w:r>
    </w:p>
    <w:p w:rsidRPr="00CC32E0" w:rsidR="00180941" w:rsidP="00B0627C" w:rsidRDefault="00180941" w14:paraId="66ACB39D" w14:textId="76E1F945">
      <w:pPr>
        <w:spacing w:after="120" w:line="276" w:lineRule="auto"/>
        <w:jc w:val="both"/>
        <w:rPr>
          <w:rFonts w:ascii="Arial" w:hAnsi="Arial" w:cs="Arial"/>
          <w:b/>
          <w:bCs/>
          <w:color w:val="000000" w:themeColor="text1"/>
          <w:spacing w:val="3"/>
          <w:sz w:val="20"/>
          <w:szCs w:val="20"/>
          <w:shd w:val="clear" w:color="auto" w:fill="FFFFFF"/>
        </w:rPr>
      </w:pPr>
      <w:r w:rsidRPr="00CC32E0">
        <w:rPr>
          <w:rFonts w:ascii="Arial" w:hAnsi="Arial" w:cs="Arial"/>
          <w:b/>
          <w:bCs/>
          <w:color w:val="000000" w:themeColor="text1"/>
          <w:spacing w:val="3"/>
          <w:sz w:val="20"/>
          <w:szCs w:val="20"/>
          <w:shd w:val="clear" w:color="auto" w:fill="FFFFFF"/>
        </w:rPr>
        <w:t>Nathalie Barclay (Galina) is a British/American actress. </w:t>
      </w:r>
      <w:r w:rsidRPr="00CC32E0">
        <w:rPr>
          <w:rFonts w:ascii="Arial" w:hAnsi="Arial" w:cs="Arial"/>
          <w:color w:val="000000" w:themeColor="text1"/>
          <w:spacing w:val="3"/>
          <w:sz w:val="20"/>
          <w:szCs w:val="20"/>
          <w:shd w:val="clear" w:color="auto" w:fill="FFFFFF"/>
        </w:rPr>
        <w:t>Theatre credits include </w:t>
      </w:r>
      <w:r w:rsidRPr="00CC32E0">
        <w:rPr>
          <w:rFonts w:ascii="Arial" w:hAnsi="Arial" w:cs="Arial"/>
          <w:i/>
          <w:iCs/>
          <w:color w:val="000000" w:themeColor="text1"/>
          <w:spacing w:val="3"/>
          <w:sz w:val="20"/>
          <w:szCs w:val="20"/>
          <w:shd w:val="clear" w:color="auto" w:fill="FFFFFF"/>
        </w:rPr>
        <w:t>Don’t Destroy Me</w:t>
      </w:r>
      <w:r w:rsidRPr="00CC32E0">
        <w:rPr>
          <w:rFonts w:ascii="Arial" w:hAnsi="Arial" w:cs="Arial"/>
          <w:color w:val="000000" w:themeColor="text1"/>
          <w:spacing w:val="3"/>
          <w:sz w:val="20"/>
          <w:szCs w:val="20"/>
          <w:shd w:val="clear" w:color="auto" w:fill="FFFFFF"/>
        </w:rPr>
        <w:t> (Arcola Theatre) and </w:t>
      </w:r>
      <w:r w:rsidRPr="00CC32E0">
        <w:rPr>
          <w:rFonts w:ascii="Arial" w:hAnsi="Arial" w:cs="Arial"/>
          <w:i/>
          <w:iCs/>
          <w:color w:val="000000" w:themeColor="text1"/>
          <w:spacing w:val="3"/>
          <w:sz w:val="20"/>
          <w:szCs w:val="20"/>
          <w:shd w:val="clear" w:color="auto" w:fill="FFFFFF"/>
        </w:rPr>
        <w:t>Macbeth </w:t>
      </w:r>
      <w:r w:rsidRPr="00CC32E0">
        <w:rPr>
          <w:rFonts w:ascii="Arial" w:hAnsi="Arial" w:cs="Arial"/>
          <w:color w:val="000000" w:themeColor="text1"/>
          <w:spacing w:val="3"/>
          <w:sz w:val="20"/>
          <w:szCs w:val="20"/>
          <w:shd w:val="clear" w:color="auto" w:fill="FFFFFF"/>
        </w:rPr>
        <w:t>(Curtain Theatre, NYC).</w:t>
      </w:r>
      <w:r w:rsidR="00BD38E2">
        <w:rPr>
          <w:rFonts w:ascii="Arial" w:hAnsi="Arial" w:cs="Arial"/>
          <w:color w:val="000000" w:themeColor="text1"/>
          <w:spacing w:val="3"/>
          <w:sz w:val="20"/>
          <w:szCs w:val="20"/>
          <w:shd w:val="clear" w:color="auto" w:fill="FFFFFF"/>
        </w:rPr>
        <w:t xml:space="preserve"> </w:t>
      </w:r>
      <w:r w:rsidRPr="00CC32E0">
        <w:rPr>
          <w:rFonts w:ascii="Arial" w:hAnsi="Arial" w:cs="Arial"/>
          <w:color w:val="000000" w:themeColor="text1"/>
          <w:spacing w:val="3"/>
          <w:sz w:val="20"/>
          <w:szCs w:val="20"/>
          <w:shd w:val="clear" w:color="auto" w:fill="FFFFFF"/>
        </w:rPr>
        <w:t>TV credits include </w:t>
      </w:r>
      <w:r w:rsidRPr="00CC32E0">
        <w:rPr>
          <w:rFonts w:ascii="Arial" w:hAnsi="Arial" w:cs="Arial"/>
          <w:i/>
          <w:iCs/>
          <w:color w:val="000000" w:themeColor="text1"/>
          <w:spacing w:val="3"/>
          <w:sz w:val="20"/>
          <w:szCs w:val="20"/>
          <w:shd w:val="clear" w:color="auto" w:fill="FFFFFF"/>
        </w:rPr>
        <w:t>Killing Eve</w:t>
      </w:r>
      <w:r w:rsidRPr="00CC32E0">
        <w:rPr>
          <w:rFonts w:ascii="Arial" w:hAnsi="Arial" w:cs="Arial"/>
          <w:color w:val="000000" w:themeColor="text1"/>
          <w:spacing w:val="3"/>
          <w:sz w:val="20"/>
          <w:szCs w:val="20"/>
          <w:shd w:val="clear" w:color="auto" w:fill="FFFFFF"/>
        </w:rPr>
        <w:t> (BBC1), </w:t>
      </w:r>
      <w:r w:rsidRPr="00CC32E0">
        <w:rPr>
          <w:rFonts w:ascii="Arial" w:hAnsi="Arial" w:cs="Arial"/>
          <w:i/>
          <w:iCs/>
          <w:color w:val="000000" w:themeColor="text1"/>
          <w:spacing w:val="3"/>
          <w:sz w:val="20"/>
          <w:szCs w:val="20"/>
          <w:shd w:val="clear" w:color="auto" w:fill="FFFFFF"/>
        </w:rPr>
        <w:t>The Diplomat</w:t>
      </w:r>
      <w:r w:rsidRPr="00CC32E0">
        <w:rPr>
          <w:rFonts w:ascii="Arial" w:hAnsi="Arial" w:cs="Arial"/>
          <w:color w:val="000000" w:themeColor="text1"/>
          <w:spacing w:val="3"/>
          <w:sz w:val="20"/>
          <w:szCs w:val="20"/>
          <w:shd w:val="clear" w:color="auto" w:fill="FFFFFF"/>
        </w:rPr>
        <w:t> (Netflix), </w:t>
      </w:r>
      <w:r w:rsidRPr="00CC32E0">
        <w:rPr>
          <w:rFonts w:ascii="Arial" w:hAnsi="Arial" w:cs="Arial"/>
          <w:i/>
          <w:iCs/>
          <w:color w:val="000000" w:themeColor="text1"/>
          <w:spacing w:val="3"/>
          <w:sz w:val="20"/>
          <w:szCs w:val="20"/>
          <w:shd w:val="clear" w:color="auto" w:fill="FFFFFF"/>
        </w:rPr>
        <w:t>Surface</w:t>
      </w:r>
      <w:r w:rsidRPr="00CC32E0">
        <w:rPr>
          <w:rFonts w:ascii="Arial" w:hAnsi="Arial" w:cs="Arial"/>
          <w:color w:val="000000" w:themeColor="text1"/>
          <w:spacing w:val="3"/>
          <w:sz w:val="20"/>
          <w:szCs w:val="20"/>
          <w:shd w:val="clear" w:color="auto" w:fill="FFFFFF"/>
        </w:rPr>
        <w:t> (Apple TV).</w:t>
      </w:r>
    </w:p>
    <w:p w:rsidRPr="00CC32E0" w:rsidR="00B34CF9" w:rsidP="00B0627C" w:rsidRDefault="000B1D36" w14:paraId="121CA663" w14:textId="6DCC8A48">
      <w:pPr>
        <w:spacing w:after="120" w:line="276" w:lineRule="auto"/>
        <w:jc w:val="both"/>
        <w:rPr>
          <w:rFonts w:ascii="Arial" w:hAnsi="Arial" w:cs="Arial"/>
          <w:color w:val="000000" w:themeColor="text1"/>
          <w:spacing w:val="3"/>
          <w:sz w:val="20"/>
          <w:szCs w:val="20"/>
          <w:shd w:val="clear" w:color="auto" w:fill="FFFFFF"/>
        </w:rPr>
      </w:pPr>
      <w:r w:rsidRPr="00CC32E0">
        <w:rPr>
          <w:rFonts w:ascii="Arial" w:hAnsi="Arial" w:cs="Arial"/>
          <w:b/>
          <w:bCs/>
          <w:color w:val="000000" w:themeColor="text1"/>
          <w:spacing w:val="3"/>
          <w:sz w:val="20"/>
          <w:szCs w:val="20"/>
          <w:shd w:val="clear" w:color="auto" w:fill="FFFFFF"/>
        </w:rPr>
        <w:t>Oliver Gomm (Steve) is a British actor, poet and artist.</w:t>
      </w:r>
      <w:r w:rsidRPr="00CC32E0">
        <w:rPr>
          <w:rFonts w:ascii="Arial" w:hAnsi="Arial" w:cs="Arial"/>
          <w:color w:val="000000" w:themeColor="text1"/>
          <w:spacing w:val="3"/>
          <w:sz w:val="20"/>
          <w:szCs w:val="20"/>
          <w:shd w:val="clear" w:color="auto" w:fill="FFFFFF"/>
        </w:rPr>
        <w:t xml:space="preserve"> Theatre credits include </w:t>
      </w:r>
      <w:r w:rsidRPr="00CC32E0">
        <w:rPr>
          <w:rFonts w:ascii="Arial" w:hAnsi="Arial" w:cs="Arial"/>
          <w:i/>
          <w:iCs/>
          <w:color w:val="000000" w:themeColor="text1"/>
          <w:spacing w:val="3"/>
          <w:sz w:val="20"/>
          <w:szCs w:val="20"/>
          <w:shd w:val="clear" w:color="auto" w:fill="FFFFFF"/>
        </w:rPr>
        <w:t>Kill Me Now</w:t>
      </w:r>
      <w:r w:rsidRPr="00CC32E0">
        <w:rPr>
          <w:rFonts w:ascii="Arial" w:hAnsi="Arial" w:cs="Arial"/>
          <w:color w:val="000000" w:themeColor="text1"/>
          <w:spacing w:val="3"/>
          <w:sz w:val="20"/>
          <w:szCs w:val="20"/>
          <w:shd w:val="clear" w:color="auto" w:fill="FFFFFF"/>
        </w:rPr>
        <w:t xml:space="preserve"> (Park Theatre), </w:t>
      </w:r>
      <w:r w:rsidRPr="00CC32E0">
        <w:rPr>
          <w:rFonts w:ascii="Arial" w:hAnsi="Arial" w:cs="Arial"/>
          <w:i/>
          <w:iCs/>
          <w:color w:val="000000" w:themeColor="text1"/>
          <w:spacing w:val="3"/>
          <w:sz w:val="20"/>
          <w:szCs w:val="20"/>
          <w:shd w:val="clear" w:color="auto" w:fill="FFFFFF"/>
        </w:rPr>
        <w:t xml:space="preserve">The School of </w:t>
      </w:r>
      <w:proofErr w:type="spellStart"/>
      <w:r w:rsidRPr="00CC32E0">
        <w:rPr>
          <w:rFonts w:ascii="Arial" w:hAnsi="Arial" w:cs="Arial"/>
          <w:i/>
          <w:iCs/>
          <w:color w:val="000000" w:themeColor="text1"/>
          <w:spacing w:val="3"/>
          <w:sz w:val="20"/>
          <w:szCs w:val="20"/>
          <w:shd w:val="clear" w:color="auto" w:fill="FFFFFF"/>
        </w:rPr>
        <w:t>Sheming</w:t>
      </w:r>
      <w:proofErr w:type="spellEnd"/>
      <w:r w:rsidRPr="00CC32E0">
        <w:rPr>
          <w:rFonts w:ascii="Arial" w:hAnsi="Arial" w:cs="Arial"/>
          <w:color w:val="000000" w:themeColor="text1"/>
          <w:spacing w:val="3"/>
          <w:sz w:val="20"/>
          <w:szCs w:val="20"/>
          <w:shd w:val="clear" w:color="auto" w:fill="FFFFFF"/>
        </w:rPr>
        <w:t xml:space="preserve"> (Orange Tree Theatre). TV credits include </w:t>
      </w:r>
      <w:r w:rsidRPr="00CC32E0">
        <w:rPr>
          <w:rFonts w:ascii="Arial" w:hAnsi="Arial" w:cs="Arial"/>
          <w:i/>
          <w:iCs/>
          <w:color w:val="000000" w:themeColor="text1"/>
          <w:spacing w:val="3"/>
          <w:sz w:val="20"/>
          <w:szCs w:val="20"/>
          <w:shd w:val="clear" w:color="auto" w:fill="FFFFFF"/>
        </w:rPr>
        <w:t>The Coroner</w:t>
      </w:r>
      <w:r w:rsidRPr="00CC32E0">
        <w:rPr>
          <w:rFonts w:ascii="Arial" w:hAnsi="Arial" w:cs="Arial"/>
          <w:color w:val="000000" w:themeColor="text1"/>
          <w:spacing w:val="3"/>
          <w:sz w:val="20"/>
          <w:szCs w:val="20"/>
          <w:shd w:val="clear" w:color="auto" w:fill="FFFFFF"/>
        </w:rPr>
        <w:t xml:space="preserve"> (BBC 1) and </w:t>
      </w:r>
      <w:r w:rsidRPr="00CC32E0">
        <w:rPr>
          <w:rFonts w:ascii="Arial" w:hAnsi="Arial" w:cs="Arial"/>
          <w:i/>
          <w:iCs/>
          <w:color w:val="000000" w:themeColor="text1"/>
          <w:spacing w:val="3"/>
          <w:sz w:val="20"/>
          <w:szCs w:val="20"/>
          <w:shd w:val="clear" w:color="auto" w:fill="FFFFFF"/>
        </w:rPr>
        <w:t>SS-GB</w:t>
      </w:r>
      <w:r w:rsidRPr="00CC32E0">
        <w:rPr>
          <w:rFonts w:ascii="Arial" w:hAnsi="Arial" w:cs="Arial"/>
          <w:color w:val="000000" w:themeColor="text1"/>
          <w:spacing w:val="3"/>
          <w:sz w:val="20"/>
          <w:szCs w:val="20"/>
          <w:shd w:val="clear" w:color="auto" w:fill="FFFFFF"/>
        </w:rPr>
        <w:t xml:space="preserve"> (BBC1).</w:t>
      </w:r>
    </w:p>
    <w:p w:rsidRPr="00CC32E0" w:rsidR="001736BD" w:rsidP="00B0627C" w:rsidRDefault="001736BD" w14:paraId="4D816704" w14:textId="4CF4D4F1">
      <w:pPr>
        <w:spacing w:after="120" w:line="276" w:lineRule="auto"/>
        <w:jc w:val="both"/>
        <w:rPr>
          <w:rStyle w:val="uv3um"/>
          <w:rFonts w:ascii="Arial" w:hAnsi="Arial" w:cs="Arial"/>
          <w:color w:val="000000" w:themeColor="text1"/>
          <w:sz w:val="20"/>
          <w:szCs w:val="20"/>
          <w:shd w:val="clear" w:color="auto" w:fill="FFFFFF"/>
        </w:rPr>
      </w:pPr>
      <w:r w:rsidRPr="00CC32E0">
        <w:rPr>
          <w:rFonts w:ascii="Arial" w:hAnsi="Arial" w:cs="Arial"/>
          <w:b/>
          <w:bCs/>
          <w:color w:val="000000" w:themeColor="text1"/>
          <w:spacing w:val="3"/>
          <w:sz w:val="20"/>
          <w:szCs w:val="20"/>
          <w:shd w:val="clear" w:color="auto" w:fill="FFFFFF"/>
        </w:rPr>
        <w:t xml:space="preserve">The show supports the David Nott Foundation </w:t>
      </w:r>
      <w:r w:rsidRPr="00CC32E0" w:rsidR="00ED76F6">
        <w:rPr>
          <w:rFonts w:ascii="Arial" w:hAnsi="Arial" w:cs="Arial"/>
          <w:b/>
          <w:bCs/>
          <w:color w:val="000000" w:themeColor="text1"/>
          <w:sz w:val="20"/>
          <w:szCs w:val="20"/>
          <w:shd w:val="clear" w:color="auto" w:fill="FFFFFF"/>
        </w:rPr>
        <w:t>who train surgeons and anaesthetists</w:t>
      </w:r>
      <w:r w:rsidRPr="00CC32E0">
        <w:rPr>
          <w:rFonts w:ascii="Arial" w:hAnsi="Arial" w:cs="Arial"/>
          <w:b/>
          <w:bCs/>
          <w:color w:val="000000" w:themeColor="text1"/>
          <w:sz w:val="20"/>
          <w:szCs w:val="20"/>
          <w:shd w:val="clear" w:color="auto" w:fill="FFFFFF"/>
        </w:rPr>
        <w:t xml:space="preserve"> to provide relief in areas affected by conflict and disaster. </w:t>
      </w:r>
      <w:r w:rsidRPr="00CC32E0" w:rsidR="00ED76F6">
        <w:rPr>
          <w:rFonts w:ascii="Arial" w:hAnsi="Arial" w:cs="Arial"/>
          <w:color w:val="000000" w:themeColor="text1"/>
          <w:sz w:val="20"/>
          <w:szCs w:val="20"/>
          <w:shd w:val="clear" w:color="auto" w:fill="FFFFFF"/>
        </w:rPr>
        <w:t>Since the beginning of the war</w:t>
      </w:r>
      <w:r w:rsidRPr="00CC32E0" w:rsidR="0057748F">
        <w:rPr>
          <w:rFonts w:ascii="Arial" w:hAnsi="Arial" w:cs="Arial"/>
          <w:color w:val="000000" w:themeColor="text1"/>
          <w:sz w:val="20"/>
          <w:szCs w:val="20"/>
          <w:shd w:val="clear" w:color="auto" w:fill="FFFFFF"/>
        </w:rPr>
        <w:t xml:space="preserve"> the </w:t>
      </w:r>
      <w:r w:rsidRPr="00CC32E0" w:rsidR="00ED76F6">
        <w:rPr>
          <w:rFonts w:ascii="Arial" w:hAnsi="Arial" w:cs="Arial"/>
          <w:color w:val="000000" w:themeColor="text1"/>
          <w:sz w:val="20"/>
          <w:szCs w:val="20"/>
          <w:shd w:val="clear" w:color="auto" w:fill="FFFFFF"/>
        </w:rPr>
        <w:t xml:space="preserve">Foundation has trained </w:t>
      </w:r>
      <w:r w:rsidRPr="00CC32E0" w:rsidR="00851393">
        <w:rPr>
          <w:rFonts w:ascii="Arial" w:hAnsi="Arial" w:cs="Arial"/>
          <w:color w:val="000000" w:themeColor="text1"/>
          <w:sz w:val="20"/>
          <w:szCs w:val="20"/>
          <w:shd w:val="clear" w:color="auto" w:fill="FFFFFF"/>
        </w:rPr>
        <w:t>748</w:t>
      </w:r>
      <w:r w:rsidRPr="00CC32E0" w:rsidR="00ED76F6">
        <w:rPr>
          <w:rFonts w:ascii="Arial" w:hAnsi="Arial" w:cs="Arial"/>
          <w:color w:val="000000" w:themeColor="text1"/>
          <w:sz w:val="20"/>
          <w:szCs w:val="20"/>
          <w:shd w:val="clear" w:color="auto" w:fill="FFFFFF"/>
        </w:rPr>
        <w:t xml:space="preserve"> in Ukraine</w:t>
      </w:r>
      <w:r w:rsidR="00BD38E2">
        <w:rPr>
          <w:rFonts w:ascii="Arial" w:hAnsi="Arial" w:cs="Arial"/>
          <w:color w:val="000000" w:themeColor="text1"/>
          <w:sz w:val="20"/>
          <w:szCs w:val="20"/>
          <w:shd w:val="clear" w:color="auto" w:fill="FFFFFF"/>
        </w:rPr>
        <w:t xml:space="preserve">. </w:t>
      </w:r>
      <w:r w:rsidRPr="00CC32E0">
        <w:rPr>
          <w:rFonts w:ascii="Arial" w:hAnsi="Arial" w:cs="Arial"/>
          <w:color w:val="000000" w:themeColor="text1"/>
          <w:sz w:val="20"/>
          <w:szCs w:val="20"/>
          <w:shd w:val="clear" w:color="auto" w:fill="FFFFFF"/>
        </w:rPr>
        <w:t>They offer specialized surgical training courses, including the Hostile Environment Surgical Training (HEST) course</w:t>
      </w:r>
      <w:r w:rsidRPr="00CC32E0" w:rsidR="003B50D6">
        <w:rPr>
          <w:rFonts w:ascii="Arial" w:hAnsi="Arial" w:cs="Arial"/>
          <w:color w:val="000000" w:themeColor="text1"/>
          <w:sz w:val="20"/>
          <w:szCs w:val="20"/>
          <w:shd w:val="clear" w:color="auto" w:fill="FFFFFF"/>
        </w:rPr>
        <w:t>.</w:t>
      </w:r>
    </w:p>
    <w:p w:rsidRPr="00CC32E0" w:rsidR="009A53D2" w:rsidP="4F24EE12" w:rsidRDefault="009A53D2" w14:paraId="135AAD2C" w14:textId="7757B65F">
      <w:pPr>
        <w:spacing w:after="120" w:line="276" w:lineRule="auto"/>
        <w:rPr>
          <w:rFonts w:ascii="Arial" w:hAnsi="Arial" w:cs="Arial"/>
          <w:b/>
          <w:bCs/>
          <w:color w:val="000000" w:themeColor="text1"/>
          <w:sz w:val="20"/>
          <w:szCs w:val="20"/>
        </w:rPr>
      </w:pPr>
      <w:r w:rsidRPr="00CC32E0">
        <w:rPr>
          <w:rFonts w:ascii="Arial" w:hAnsi="Arial" w:cs="Arial"/>
          <w:b/>
          <w:bCs/>
          <w:color w:val="000000" w:themeColor="text1"/>
          <w:sz w:val="20"/>
          <w:szCs w:val="20"/>
        </w:rPr>
        <w:t xml:space="preserve">Running Time: </w:t>
      </w:r>
      <w:r w:rsidRPr="00CC32E0" w:rsidR="00DE069B">
        <w:rPr>
          <w:rFonts w:ascii="Arial" w:hAnsi="Arial" w:cs="Arial"/>
          <w:b/>
          <w:bCs/>
          <w:color w:val="000000" w:themeColor="text1"/>
          <w:sz w:val="20"/>
          <w:szCs w:val="20"/>
        </w:rPr>
        <w:t>60</w:t>
      </w:r>
      <w:r w:rsidRPr="00CC32E0">
        <w:rPr>
          <w:rFonts w:ascii="Arial" w:hAnsi="Arial" w:cs="Arial"/>
          <w:b/>
          <w:bCs/>
          <w:color w:val="000000" w:themeColor="text1"/>
          <w:sz w:val="20"/>
          <w:szCs w:val="20"/>
        </w:rPr>
        <w:t xml:space="preserve"> mins | Suitable for ages </w:t>
      </w:r>
      <w:r w:rsidRPr="00CC32E0" w:rsidR="00DE069B">
        <w:rPr>
          <w:rFonts w:ascii="Arial" w:hAnsi="Arial" w:cs="Arial"/>
          <w:b/>
          <w:bCs/>
          <w:color w:val="000000" w:themeColor="text1"/>
          <w:sz w:val="20"/>
          <w:szCs w:val="20"/>
        </w:rPr>
        <w:t xml:space="preserve">12+, </w:t>
      </w:r>
      <w:r w:rsidRPr="00CC32E0" w:rsidR="00DE069B">
        <w:rPr>
          <w:rFonts w:ascii="Arial" w:hAnsi="Arial" w:cs="Arial"/>
          <w:color w:val="000000" w:themeColor="text1"/>
          <w:spacing w:val="3"/>
          <w:sz w:val="20"/>
          <w:szCs w:val="20"/>
          <w:shd w:val="clear" w:color="auto" w:fill="FFFFFF"/>
        </w:rPr>
        <w:t>contains themes of combat, death, terminal illness, loud noises (explosions), flashing lights and haze</w:t>
      </w:r>
      <w:r w:rsidRPr="00CC32E0" w:rsidR="00DE069B">
        <w:rPr>
          <w:rFonts w:ascii="Arial" w:hAnsi="Arial" w:cs="Arial"/>
          <w:b/>
          <w:bCs/>
          <w:color w:val="000000" w:themeColor="text1"/>
          <w:sz w:val="20"/>
          <w:szCs w:val="20"/>
        </w:rPr>
        <w:t xml:space="preserve"> </w:t>
      </w:r>
    </w:p>
    <w:p w:rsidRPr="00CC32E0" w:rsidR="009A53D2" w:rsidP="003A42E8" w:rsidRDefault="009A53D2" w14:paraId="6AAC0B13" w14:textId="15B2D3C7">
      <w:pPr>
        <w:spacing w:after="0" w:line="276" w:lineRule="auto"/>
        <w:rPr>
          <w:rFonts w:ascii="Arial" w:hAnsi="Arial" w:cs="Arial"/>
          <w:b/>
          <w:sz w:val="20"/>
          <w:szCs w:val="20"/>
          <w:u w:val="single"/>
        </w:rPr>
      </w:pPr>
      <w:r w:rsidRPr="00CC32E0">
        <w:rPr>
          <w:rFonts w:ascii="Arial" w:hAnsi="Arial" w:cs="Arial"/>
          <w:b/>
          <w:sz w:val="20"/>
          <w:szCs w:val="20"/>
          <w:u w:val="single"/>
        </w:rPr>
        <w:t>Company information</w:t>
      </w:r>
    </w:p>
    <w:p w:rsidRPr="00CC32E0" w:rsidR="001736BD" w:rsidP="003A42E8" w:rsidRDefault="00A17D45" w14:paraId="550EF9FE" w14:textId="77777777">
      <w:pPr>
        <w:spacing w:after="0" w:line="276" w:lineRule="auto"/>
        <w:rPr>
          <w:rFonts w:ascii="Arial" w:hAnsi="Arial" w:cs="Arial"/>
          <w:bCs/>
          <w:sz w:val="20"/>
          <w:szCs w:val="20"/>
        </w:rPr>
      </w:pPr>
      <w:r w:rsidRPr="00CC32E0">
        <w:rPr>
          <w:rFonts w:ascii="Arial" w:hAnsi="Arial" w:cs="Arial"/>
          <w:b/>
          <w:sz w:val="20"/>
          <w:szCs w:val="20"/>
        </w:rPr>
        <w:t xml:space="preserve">Director </w:t>
      </w:r>
      <w:r w:rsidRPr="00CC32E0" w:rsidR="001736BD">
        <w:rPr>
          <w:rFonts w:ascii="Arial" w:hAnsi="Arial" w:cs="Arial"/>
          <w:b/>
          <w:sz w:val="20"/>
          <w:szCs w:val="20"/>
        </w:rPr>
        <w:t xml:space="preserve">for the Fringe </w:t>
      </w:r>
      <w:r w:rsidRPr="00CC32E0">
        <w:rPr>
          <w:rFonts w:ascii="Arial" w:hAnsi="Arial" w:cs="Arial"/>
          <w:bCs/>
          <w:sz w:val="20"/>
          <w:szCs w:val="20"/>
        </w:rPr>
        <w:t>Guy Retallack</w:t>
      </w:r>
      <w:r w:rsidRPr="00CC32E0" w:rsidR="008B42A5">
        <w:rPr>
          <w:rFonts w:ascii="Arial" w:hAnsi="Arial" w:cs="Arial"/>
          <w:bCs/>
          <w:sz w:val="20"/>
          <w:szCs w:val="20"/>
        </w:rPr>
        <w:t xml:space="preserve"> </w:t>
      </w:r>
    </w:p>
    <w:p w:rsidRPr="00CC32E0" w:rsidR="00A17D45" w:rsidP="003A42E8" w:rsidRDefault="001736BD" w14:paraId="0ACE97E7" w14:textId="69FA50CB">
      <w:pPr>
        <w:spacing w:after="0" w:line="276" w:lineRule="auto"/>
        <w:rPr>
          <w:rFonts w:ascii="Arial" w:hAnsi="Arial" w:cs="Arial"/>
          <w:b/>
          <w:sz w:val="20"/>
          <w:szCs w:val="20"/>
        </w:rPr>
      </w:pPr>
      <w:r w:rsidRPr="00CC32E0">
        <w:rPr>
          <w:rFonts w:ascii="Arial" w:hAnsi="Arial" w:cs="Arial"/>
          <w:b/>
          <w:sz w:val="20"/>
          <w:szCs w:val="20"/>
        </w:rPr>
        <w:t xml:space="preserve">Original direction </w:t>
      </w:r>
      <w:r w:rsidRPr="00CC32E0">
        <w:rPr>
          <w:rFonts w:ascii="Arial" w:hAnsi="Arial" w:cs="Arial"/>
          <w:bCs/>
          <w:sz w:val="20"/>
          <w:szCs w:val="20"/>
        </w:rPr>
        <w:t>John Retallack</w:t>
      </w:r>
      <w:r w:rsidRPr="00CC32E0">
        <w:rPr>
          <w:rFonts w:ascii="Arial" w:hAnsi="Arial" w:cs="Arial"/>
          <w:bCs/>
          <w:sz w:val="20"/>
          <w:szCs w:val="20"/>
        </w:rPr>
        <w:tab/>
      </w:r>
      <w:r w:rsidRPr="00CC32E0">
        <w:rPr>
          <w:rFonts w:ascii="Arial" w:hAnsi="Arial" w:cs="Arial"/>
          <w:bCs/>
          <w:sz w:val="20"/>
          <w:szCs w:val="20"/>
        </w:rPr>
        <w:tab/>
      </w:r>
      <w:r w:rsidRPr="00CC32E0" w:rsidR="008B42A5">
        <w:rPr>
          <w:rFonts w:ascii="Arial" w:hAnsi="Arial" w:cs="Arial"/>
          <w:b/>
          <w:sz w:val="20"/>
          <w:szCs w:val="20"/>
        </w:rPr>
        <w:tab/>
      </w:r>
    </w:p>
    <w:p w:rsidRPr="00CC32E0" w:rsidR="009A53D2" w:rsidP="003A42E8" w:rsidRDefault="009A53D2" w14:paraId="08733BAF" w14:textId="7BC68AFA">
      <w:pPr>
        <w:spacing w:after="0" w:line="276" w:lineRule="auto"/>
        <w:rPr>
          <w:rFonts w:ascii="Arial" w:hAnsi="Arial" w:cs="Arial"/>
          <w:bCs/>
          <w:sz w:val="20"/>
          <w:szCs w:val="20"/>
        </w:rPr>
      </w:pPr>
      <w:r w:rsidRPr="00CC32E0">
        <w:rPr>
          <w:rFonts w:ascii="Arial" w:hAnsi="Arial" w:cs="Arial"/>
          <w:b/>
          <w:sz w:val="20"/>
          <w:szCs w:val="20"/>
        </w:rPr>
        <w:t>Writ</w:t>
      </w:r>
      <w:r w:rsidRPr="00CC32E0" w:rsidR="00BA2543">
        <w:rPr>
          <w:rFonts w:ascii="Arial" w:hAnsi="Arial" w:cs="Arial"/>
          <w:b/>
          <w:sz w:val="20"/>
          <w:szCs w:val="20"/>
        </w:rPr>
        <w:t>er</w:t>
      </w:r>
      <w:r w:rsidRPr="00CC32E0">
        <w:rPr>
          <w:rFonts w:ascii="Arial" w:hAnsi="Arial" w:cs="Arial"/>
          <w:b/>
          <w:sz w:val="20"/>
          <w:szCs w:val="20"/>
        </w:rPr>
        <w:t xml:space="preserve"> </w:t>
      </w:r>
      <w:r w:rsidRPr="00CC32E0" w:rsidR="008B42A5">
        <w:rPr>
          <w:rFonts w:ascii="Arial" w:hAnsi="Arial" w:cs="Arial"/>
          <w:bCs/>
          <w:sz w:val="20"/>
          <w:szCs w:val="20"/>
        </w:rPr>
        <w:t>Katia Haddad</w:t>
      </w:r>
    </w:p>
    <w:p w:rsidRPr="00CC32E0" w:rsidR="00A17D45" w:rsidP="003A42E8" w:rsidRDefault="00A17D45" w14:paraId="2C5DEC3A" w14:textId="1904939A">
      <w:pPr>
        <w:spacing w:after="0" w:line="276" w:lineRule="auto"/>
        <w:rPr>
          <w:rFonts w:ascii="Arial" w:hAnsi="Arial" w:cs="Arial"/>
          <w:b/>
          <w:sz w:val="20"/>
          <w:szCs w:val="20"/>
        </w:rPr>
      </w:pPr>
      <w:r w:rsidRPr="00CC32E0">
        <w:rPr>
          <w:rFonts w:ascii="Arial" w:hAnsi="Arial" w:cs="Arial"/>
          <w:b/>
          <w:sz w:val="20"/>
          <w:szCs w:val="20"/>
        </w:rPr>
        <w:t xml:space="preserve">Stage Manager </w:t>
      </w:r>
      <w:r w:rsidRPr="00CC32E0">
        <w:rPr>
          <w:rFonts w:ascii="Arial" w:hAnsi="Arial" w:cs="Arial"/>
          <w:bCs/>
          <w:sz w:val="20"/>
          <w:szCs w:val="20"/>
        </w:rPr>
        <w:t>Beatrice Galloway</w:t>
      </w:r>
      <w:r w:rsidRPr="00CC32E0">
        <w:rPr>
          <w:rFonts w:ascii="Arial" w:hAnsi="Arial" w:cs="Arial"/>
          <w:b/>
          <w:sz w:val="20"/>
          <w:szCs w:val="20"/>
        </w:rPr>
        <w:t xml:space="preserve">  </w:t>
      </w:r>
    </w:p>
    <w:p w:rsidRPr="00CC32E0" w:rsidR="00372CD8" w:rsidP="003A42E8" w:rsidRDefault="009A53D2" w14:paraId="739AB5E8" w14:textId="0142B3B7">
      <w:pPr>
        <w:spacing w:line="276" w:lineRule="auto"/>
        <w:rPr>
          <w:rFonts w:ascii="Arial" w:hAnsi="Arial" w:cs="Arial"/>
          <w:bCs/>
          <w:sz w:val="20"/>
          <w:szCs w:val="20"/>
        </w:rPr>
      </w:pPr>
      <w:r w:rsidRPr="00CC32E0">
        <w:rPr>
          <w:rFonts w:ascii="Arial" w:hAnsi="Arial" w:cs="Arial"/>
          <w:b/>
          <w:sz w:val="20"/>
          <w:szCs w:val="20"/>
        </w:rPr>
        <w:t>Set</w:t>
      </w:r>
      <w:r w:rsidRPr="00CC32E0" w:rsidR="008B42A5">
        <w:rPr>
          <w:rFonts w:ascii="Arial" w:hAnsi="Arial" w:cs="Arial"/>
          <w:b/>
          <w:sz w:val="20"/>
          <w:szCs w:val="20"/>
        </w:rPr>
        <w:t xml:space="preserve">, </w:t>
      </w:r>
      <w:r w:rsidRPr="00CC32E0" w:rsidR="001642AD">
        <w:rPr>
          <w:rFonts w:ascii="Arial" w:hAnsi="Arial" w:cs="Arial"/>
          <w:b/>
          <w:sz w:val="20"/>
          <w:szCs w:val="20"/>
        </w:rPr>
        <w:t>L</w:t>
      </w:r>
      <w:r w:rsidRPr="00CC32E0" w:rsidR="008B42A5">
        <w:rPr>
          <w:rFonts w:ascii="Arial" w:hAnsi="Arial" w:cs="Arial"/>
          <w:b/>
          <w:sz w:val="20"/>
          <w:szCs w:val="20"/>
        </w:rPr>
        <w:t xml:space="preserve">ighting and </w:t>
      </w:r>
      <w:r w:rsidRPr="00CC32E0" w:rsidR="001642AD">
        <w:rPr>
          <w:rFonts w:ascii="Arial" w:hAnsi="Arial" w:cs="Arial"/>
          <w:b/>
          <w:sz w:val="20"/>
          <w:szCs w:val="20"/>
        </w:rPr>
        <w:t>V</w:t>
      </w:r>
      <w:r w:rsidRPr="00CC32E0" w:rsidR="008B42A5">
        <w:rPr>
          <w:rFonts w:ascii="Arial" w:hAnsi="Arial" w:cs="Arial"/>
          <w:b/>
          <w:sz w:val="20"/>
          <w:szCs w:val="20"/>
        </w:rPr>
        <w:t>ideo</w:t>
      </w:r>
      <w:r w:rsidRPr="00CC32E0">
        <w:rPr>
          <w:rFonts w:ascii="Arial" w:hAnsi="Arial" w:cs="Arial"/>
          <w:b/>
          <w:sz w:val="20"/>
          <w:szCs w:val="20"/>
        </w:rPr>
        <w:t xml:space="preserve"> </w:t>
      </w:r>
      <w:r w:rsidRPr="00CC32E0" w:rsidR="001642AD">
        <w:rPr>
          <w:rFonts w:ascii="Arial" w:hAnsi="Arial" w:cs="Arial"/>
          <w:b/>
          <w:sz w:val="20"/>
          <w:szCs w:val="20"/>
        </w:rPr>
        <w:t>D</w:t>
      </w:r>
      <w:r w:rsidRPr="00CC32E0">
        <w:rPr>
          <w:rFonts w:ascii="Arial" w:hAnsi="Arial" w:cs="Arial"/>
          <w:b/>
          <w:sz w:val="20"/>
          <w:szCs w:val="20"/>
        </w:rPr>
        <w:t>esign</w:t>
      </w:r>
      <w:r w:rsidRPr="00CC32E0" w:rsidR="00BA2543">
        <w:rPr>
          <w:rFonts w:ascii="Arial" w:hAnsi="Arial" w:cs="Arial"/>
          <w:b/>
          <w:sz w:val="20"/>
          <w:szCs w:val="20"/>
        </w:rPr>
        <w:t>er</w:t>
      </w:r>
      <w:r w:rsidRPr="00CC32E0" w:rsidR="008B42A5">
        <w:rPr>
          <w:rFonts w:ascii="Arial" w:hAnsi="Arial" w:cs="Arial"/>
          <w:b/>
          <w:sz w:val="20"/>
          <w:szCs w:val="20"/>
        </w:rPr>
        <w:t xml:space="preserve"> </w:t>
      </w:r>
      <w:r w:rsidRPr="00CC32E0" w:rsidR="008B42A5">
        <w:rPr>
          <w:rFonts w:ascii="Arial" w:hAnsi="Arial" w:cs="Arial"/>
          <w:bCs/>
          <w:sz w:val="20"/>
          <w:szCs w:val="20"/>
        </w:rPr>
        <w:t>Hugo Dodsworth</w:t>
      </w:r>
      <w:r w:rsidRPr="00CC32E0" w:rsidR="00A17D45">
        <w:rPr>
          <w:rFonts w:ascii="Arial" w:hAnsi="Arial" w:cs="Arial"/>
          <w:bCs/>
          <w:sz w:val="20"/>
          <w:szCs w:val="20"/>
        </w:rPr>
        <w:tab/>
      </w:r>
      <w:r w:rsidRPr="00CC32E0" w:rsidR="00372CD8">
        <w:rPr>
          <w:rFonts w:ascii="Arial" w:hAnsi="Arial" w:cs="Arial"/>
          <w:b/>
          <w:sz w:val="20"/>
          <w:szCs w:val="20"/>
        </w:rPr>
        <w:t xml:space="preserve">Sound designer </w:t>
      </w:r>
      <w:r w:rsidRPr="00CC32E0" w:rsidR="00372CD8">
        <w:rPr>
          <w:rFonts w:ascii="Arial" w:hAnsi="Arial" w:cs="Arial"/>
          <w:bCs/>
          <w:sz w:val="20"/>
          <w:szCs w:val="20"/>
        </w:rPr>
        <w:t>Robin Colyer</w:t>
      </w:r>
      <w:r w:rsidRPr="00CC32E0" w:rsidR="00A17D45">
        <w:rPr>
          <w:rFonts w:ascii="Arial" w:hAnsi="Arial" w:cs="Arial"/>
          <w:bCs/>
          <w:sz w:val="20"/>
          <w:szCs w:val="20"/>
        </w:rPr>
        <w:tab/>
      </w:r>
      <w:r w:rsidRPr="00CC32E0" w:rsidR="00B34CF9">
        <w:rPr>
          <w:rFonts w:ascii="Arial" w:hAnsi="Arial" w:cs="Arial"/>
          <w:bCs/>
          <w:sz w:val="20"/>
          <w:szCs w:val="20"/>
        </w:rPr>
        <w:t xml:space="preserve">           </w:t>
      </w:r>
      <w:r w:rsidRPr="00CC32E0" w:rsidR="00A17D45">
        <w:rPr>
          <w:rFonts w:ascii="Arial" w:hAnsi="Arial" w:cs="Arial"/>
          <w:b/>
          <w:sz w:val="20"/>
          <w:szCs w:val="20"/>
        </w:rPr>
        <w:t xml:space="preserve">Communications Manager </w:t>
      </w:r>
      <w:r w:rsidRPr="00CC32E0" w:rsidR="00A17D45">
        <w:rPr>
          <w:rFonts w:ascii="Arial" w:hAnsi="Arial" w:cs="Arial"/>
          <w:bCs/>
          <w:sz w:val="20"/>
          <w:szCs w:val="20"/>
        </w:rPr>
        <w:t>Laura Ferguson</w:t>
      </w:r>
      <w:r w:rsidRPr="00CC32E0" w:rsidR="009D457C">
        <w:rPr>
          <w:rFonts w:ascii="Arial" w:hAnsi="Arial" w:cs="Arial"/>
          <w:bCs/>
          <w:sz w:val="20"/>
          <w:szCs w:val="20"/>
        </w:rPr>
        <w:t xml:space="preserve"> </w:t>
      </w:r>
    </w:p>
    <w:bookmarkEnd w:id="1"/>
    <w:p w:rsidRPr="00CC32E0" w:rsidR="009A53D2" w:rsidP="003A42E8" w:rsidRDefault="009A53D2" w14:paraId="04833195" w14:textId="3A51AAEF">
      <w:pPr>
        <w:spacing w:after="0" w:line="276" w:lineRule="auto"/>
        <w:rPr>
          <w:rFonts w:ascii="Arial" w:hAnsi="Arial" w:cs="Arial"/>
          <w:b/>
          <w:sz w:val="20"/>
          <w:szCs w:val="20"/>
          <w:u w:val="single"/>
        </w:rPr>
      </w:pPr>
      <w:r w:rsidRPr="00CC32E0">
        <w:rPr>
          <w:rFonts w:ascii="Arial" w:hAnsi="Arial" w:cs="Arial"/>
          <w:b/>
          <w:sz w:val="20"/>
          <w:szCs w:val="20"/>
          <w:u w:val="single"/>
        </w:rPr>
        <w:t>Cast</w:t>
      </w:r>
    </w:p>
    <w:p w:rsidRPr="00CC32E0" w:rsidR="00AF194B" w:rsidP="00AF194B" w:rsidRDefault="008B42A5" w14:paraId="6C7D941E" w14:textId="77777777">
      <w:pPr>
        <w:spacing w:line="276" w:lineRule="auto"/>
        <w:rPr>
          <w:rFonts w:ascii="Arial" w:hAnsi="Arial" w:cs="Arial"/>
          <w:sz w:val="20"/>
          <w:szCs w:val="20"/>
        </w:rPr>
      </w:pPr>
      <w:r w:rsidRPr="00CC32E0">
        <w:rPr>
          <w:rFonts w:ascii="Arial" w:hAnsi="Arial" w:cs="Arial"/>
          <w:sz w:val="20"/>
          <w:szCs w:val="20"/>
        </w:rPr>
        <w:t xml:space="preserve">Nathalie Barclay </w:t>
      </w:r>
      <w:r w:rsidRPr="00CC32E0">
        <w:rPr>
          <w:rFonts w:ascii="Arial" w:hAnsi="Arial" w:cs="Arial"/>
          <w:sz w:val="20"/>
          <w:szCs w:val="20"/>
        </w:rPr>
        <w:tab/>
      </w:r>
      <w:r w:rsidRPr="00CC32E0">
        <w:rPr>
          <w:rFonts w:ascii="Arial" w:hAnsi="Arial" w:cs="Arial"/>
          <w:sz w:val="20"/>
          <w:szCs w:val="20"/>
        </w:rPr>
        <w:t>Oliver Gomm</w:t>
      </w:r>
    </w:p>
    <w:p w:rsidRPr="00CC32E0" w:rsidR="00E02451" w:rsidP="00AF194B" w:rsidRDefault="00E02451" w14:paraId="44EEBD36" w14:textId="18396252">
      <w:pPr>
        <w:spacing w:line="276" w:lineRule="auto"/>
        <w:rPr>
          <w:rFonts w:ascii="Arial" w:hAnsi="Arial" w:cs="Arial"/>
          <w:sz w:val="20"/>
          <w:szCs w:val="20"/>
        </w:rPr>
      </w:pPr>
      <w:r w:rsidRPr="00CC32E0">
        <w:rPr>
          <w:rFonts w:ascii="Arial" w:hAnsi="Arial" w:cs="Arial"/>
          <w:b/>
          <w:szCs w:val="20"/>
          <w:u w:val="single"/>
        </w:rPr>
        <w:t>Listings information</w:t>
      </w:r>
    </w:p>
    <w:p w:rsidRPr="00CC32E0" w:rsidR="00E02451" w:rsidP="4F24EE12" w:rsidRDefault="00F57414" w14:paraId="15DD9165" w14:textId="2CB79437">
      <w:pPr>
        <w:pStyle w:val="NoSpacing"/>
        <w:spacing w:line="276" w:lineRule="auto"/>
        <w:rPr>
          <w:rFonts w:cs="Arial"/>
          <w:b/>
          <w:bCs/>
          <w:color w:val="000000" w:themeColor="text1"/>
        </w:rPr>
      </w:pPr>
      <w:r w:rsidRPr="00CC32E0">
        <w:rPr>
          <w:rFonts w:cs="Arial"/>
          <w:b/>
          <w:bCs/>
          <w:color w:val="000000" w:themeColor="text1"/>
          <w:shd w:val="clear" w:color="auto" w:fill="FFFFFF"/>
        </w:rPr>
        <w:t xml:space="preserve">33 </w:t>
      </w:r>
      <w:r w:rsidRPr="00CC32E0" w:rsidR="008B42A5">
        <w:rPr>
          <w:rFonts w:cs="Arial"/>
          <w:b/>
          <w:bCs/>
          <w:color w:val="000000" w:themeColor="text1"/>
          <w:shd w:val="clear" w:color="auto" w:fill="FFFFFF"/>
        </w:rPr>
        <w:t>Pleasance Courtyard Beneath, 60 Pleasance, Edinburgh EH8 9TJ</w:t>
      </w:r>
    </w:p>
    <w:p w:rsidRPr="00CC32E0" w:rsidR="00E02451" w:rsidP="00E02451" w:rsidRDefault="008B42A5" w14:paraId="701F7BD2" w14:textId="03069010">
      <w:pPr>
        <w:pStyle w:val="NoSpacing"/>
        <w:spacing w:line="276" w:lineRule="auto"/>
        <w:rPr>
          <w:rFonts w:cs="Arial"/>
          <w:szCs w:val="20"/>
        </w:rPr>
      </w:pPr>
      <w:r w:rsidRPr="00CC32E0">
        <w:rPr>
          <w:rFonts w:cs="Arial"/>
          <w:szCs w:val="20"/>
        </w:rPr>
        <w:t>30 Jul</w:t>
      </w:r>
      <w:r w:rsidRPr="00CC32E0" w:rsidR="00E02451">
        <w:rPr>
          <w:rFonts w:cs="Arial"/>
          <w:szCs w:val="20"/>
        </w:rPr>
        <w:t xml:space="preserve"> – </w:t>
      </w:r>
      <w:r w:rsidRPr="00CC32E0">
        <w:rPr>
          <w:rFonts w:cs="Arial"/>
          <w:szCs w:val="20"/>
        </w:rPr>
        <w:t>25</w:t>
      </w:r>
      <w:r w:rsidRPr="00CC32E0" w:rsidR="00E02451">
        <w:rPr>
          <w:rFonts w:cs="Arial"/>
          <w:szCs w:val="20"/>
        </w:rPr>
        <w:t xml:space="preserve"> Aug (not </w:t>
      </w:r>
      <w:r w:rsidRPr="00CC32E0" w:rsidR="00F57414">
        <w:rPr>
          <w:rFonts w:cs="Arial"/>
          <w:szCs w:val="20"/>
        </w:rPr>
        <w:t>6</w:t>
      </w:r>
      <w:r w:rsidRPr="00CC32E0" w:rsidR="00E02451">
        <w:rPr>
          <w:rFonts w:cs="Arial"/>
          <w:szCs w:val="20"/>
        </w:rPr>
        <w:t xml:space="preserve"> &amp; </w:t>
      </w:r>
      <w:r w:rsidRPr="00CC32E0" w:rsidR="00F57414">
        <w:rPr>
          <w:rFonts w:cs="Arial"/>
          <w:szCs w:val="20"/>
        </w:rPr>
        <w:t>18</w:t>
      </w:r>
      <w:r w:rsidRPr="00CC32E0" w:rsidR="00E02451">
        <w:rPr>
          <w:rFonts w:cs="Arial"/>
          <w:szCs w:val="20"/>
        </w:rPr>
        <w:t xml:space="preserve">), </w:t>
      </w:r>
      <w:r w:rsidRPr="00CC32E0">
        <w:rPr>
          <w:rFonts w:cs="Arial"/>
          <w:szCs w:val="20"/>
        </w:rPr>
        <w:t>13.00</w:t>
      </w:r>
      <w:r w:rsidRPr="00CC32E0" w:rsidR="00E02451">
        <w:rPr>
          <w:rFonts w:cs="Arial"/>
          <w:szCs w:val="20"/>
        </w:rPr>
        <w:t xml:space="preserve"> – </w:t>
      </w:r>
      <w:r w:rsidRPr="00CC32E0">
        <w:rPr>
          <w:rFonts w:cs="Arial"/>
          <w:szCs w:val="20"/>
        </w:rPr>
        <w:t>14.00</w:t>
      </w:r>
    </w:p>
    <w:p w:rsidRPr="00CC32E0" w:rsidR="00E02451" w:rsidP="00E02451" w:rsidRDefault="00E02451" w14:paraId="02DE26F9" w14:textId="70B8FE0D">
      <w:pPr>
        <w:pStyle w:val="NoSpacing"/>
        <w:spacing w:line="276" w:lineRule="auto"/>
        <w:rPr>
          <w:rFonts w:cs="Arial"/>
          <w:szCs w:val="20"/>
        </w:rPr>
      </w:pPr>
      <w:r w:rsidRPr="00CC32E0">
        <w:rPr>
          <w:rFonts w:cs="Arial"/>
          <w:szCs w:val="20"/>
        </w:rPr>
        <w:t xml:space="preserve">Previews </w:t>
      </w:r>
      <w:r w:rsidRPr="00CC32E0" w:rsidR="00F57414">
        <w:rPr>
          <w:rFonts w:cs="Arial"/>
          <w:szCs w:val="20"/>
        </w:rPr>
        <w:t>30</w:t>
      </w:r>
      <w:r w:rsidRPr="00CC32E0">
        <w:rPr>
          <w:rFonts w:cs="Arial"/>
          <w:szCs w:val="20"/>
        </w:rPr>
        <w:t xml:space="preserve"> – </w:t>
      </w:r>
      <w:r w:rsidRPr="00CC32E0" w:rsidR="00F57414">
        <w:rPr>
          <w:rFonts w:cs="Arial"/>
          <w:szCs w:val="20"/>
        </w:rPr>
        <w:t>31 July</w:t>
      </w:r>
      <w:r w:rsidRPr="00CC32E0">
        <w:rPr>
          <w:rFonts w:cs="Arial"/>
          <w:szCs w:val="20"/>
        </w:rPr>
        <w:t>: £</w:t>
      </w:r>
      <w:r w:rsidRPr="00CC32E0" w:rsidR="00F57414">
        <w:rPr>
          <w:rFonts w:cs="Arial"/>
          <w:szCs w:val="20"/>
        </w:rPr>
        <w:t>10</w:t>
      </w:r>
    </w:p>
    <w:p w:rsidRPr="00CC32E0" w:rsidR="00E02451" w:rsidP="00E02451" w:rsidRDefault="00F57414" w14:paraId="1F89BF5A" w14:textId="2D59C815">
      <w:pPr>
        <w:pStyle w:val="NoSpacing"/>
        <w:spacing w:line="276" w:lineRule="auto"/>
        <w:rPr>
          <w:rFonts w:cs="Arial"/>
          <w:szCs w:val="20"/>
        </w:rPr>
      </w:pPr>
      <w:r w:rsidRPr="00CC32E0">
        <w:rPr>
          <w:rFonts w:cs="Arial"/>
          <w:szCs w:val="20"/>
        </w:rPr>
        <w:t>1-5, 15-17,</w:t>
      </w:r>
      <w:r w:rsidRPr="00CC32E0" w:rsidR="00E02451">
        <w:rPr>
          <w:rFonts w:cs="Arial"/>
          <w:szCs w:val="20"/>
        </w:rPr>
        <w:t xml:space="preserve"> </w:t>
      </w:r>
      <w:r w:rsidRPr="00CC32E0">
        <w:rPr>
          <w:rFonts w:cs="Arial"/>
          <w:szCs w:val="20"/>
        </w:rPr>
        <w:t xml:space="preserve">22-25 Aug </w:t>
      </w:r>
      <w:r w:rsidRPr="00CC32E0" w:rsidR="00E02451">
        <w:rPr>
          <w:rFonts w:cs="Arial"/>
          <w:szCs w:val="20"/>
        </w:rPr>
        <w:t>£</w:t>
      </w:r>
      <w:r w:rsidRPr="00CC32E0">
        <w:rPr>
          <w:rFonts w:cs="Arial"/>
          <w:szCs w:val="20"/>
        </w:rPr>
        <w:t>15</w:t>
      </w:r>
      <w:r w:rsidRPr="00CC32E0" w:rsidR="00E02451">
        <w:rPr>
          <w:rFonts w:cs="Arial"/>
          <w:szCs w:val="20"/>
        </w:rPr>
        <w:t xml:space="preserve"> (£</w:t>
      </w:r>
      <w:r w:rsidRPr="00CC32E0">
        <w:rPr>
          <w:rFonts w:cs="Arial"/>
          <w:szCs w:val="20"/>
        </w:rPr>
        <w:t>14, 14.25 family</w:t>
      </w:r>
      <w:r w:rsidRPr="00CC32E0" w:rsidR="00E02451">
        <w:rPr>
          <w:rFonts w:cs="Arial"/>
          <w:szCs w:val="20"/>
        </w:rPr>
        <w:t xml:space="preserve"> </w:t>
      </w:r>
      <w:proofErr w:type="spellStart"/>
      <w:r w:rsidRPr="00CC32E0" w:rsidR="00E02451">
        <w:rPr>
          <w:rFonts w:cs="Arial"/>
          <w:szCs w:val="20"/>
        </w:rPr>
        <w:t>concs</w:t>
      </w:r>
      <w:proofErr w:type="spellEnd"/>
      <w:r w:rsidRPr="00CC32E0" w:rsidR="00E02451">
        <w:rPr>
          <w:rFonts w:cs="Arial"/>
          <w:szCs w:val="20"/>
        </w:rPr>
        <w:t>)</w:t>
      </w:r>
    </w:p>
    <w:p w:rsidRPr="00CC32E0" w:rsidR="00E02451" w:rsidP="00E02451" w:rsidRDefault="00F57414" w14:paraId="027EAF93" w14:textId="685D9E06">
      <w:pPr>
        <w:pStyle w:val="NoSpacing"/>
        <w:spacing w:line="276" w:lineRule="auto"/>
        <w:rPr>
          <w:rFonts w:cs="Arial"/>
          <w:szCs w:val="20"/>
        </w:rPr>
      </w:pPr>
      <w:r w:rsidRPr="00CC32E0">
        <w:rPr>
          <w:rFonts w:cs="Arial"/>
          <w:szCs w:val="20"/>
        </w:rPr>
        <w:t>7,11-14,19 - 21 £13 (</w:t>
      </w:r>
      <w:r w:rsidRPr="00CC32E0" w:rsidR="00E02451">
        <w:rPr>
          <w:rFonts w:cs="Arial"/>
          <w:szCs w:val="20"/>
        </w:rPr>
        <w:t>£</w:t>
      </w:r>
      <w:r w:rsidRPr="00CC32E0">
        <w:rPr>
          <w:rFonts w:cs="Arial"/>
          <w:szCs w:val="20"/>
        </w:rPr>
        <w:t xml:space="preserve">12, £12.25 family </w:t>
      </w:r>
      <w:proofErr w:type="spellStart"/>
      <w:r w:rsidRPr="00CC32E0">
        <w:rPr>
          <w:rFonts w:cs="Arial"/>
          <w:szCs w:val="20"/>
        </w:rPr>
        <w:t>concs</w:t>
      </w:r>
      <w:proofErr w:type="spellEnd"/>
      <w:r w:rsidRPr="00CC32E0">
        <w:rPr>
          <w:rFonts w:cs="Arial"/>
          <w:szCs w:val="20"/>
        </w:rPr>
        <w:t>)</w:t>
      </w:r>
    </w:p>
    <w:p w:rsidRPr="00CC32E0" w:rsidR="00D561F1" w:rsidP="00E02451" w:rsidRDefault="00D561F1" w14:paraId="70A6D93F" w14:textId="3CBA2869">
      <w:pPr>
        <w:pStyle w:val="NoSpacing"/>
        <w:spacing w:line="276" w:lineRule="auto"/>
        <w:rPr>
          <w:rFonts w:cs="Arial"/>
          <w:szCs w:val="20"/>
        </w:rPr>
      </w:pPr>
      <w:r w:rsidRPr="00CC32E0">
        <w:rPr>
          <w:rFonts w:cs="Arial"/>
          <w:szCs w:val="20"/>
        </w:rPr>
        <w:t>(No performances: 6, 18 August)</w:t>
      </w:r>
    </w:p>
    <w:p w:rsidRPr="00CC32E0" w:rsidR="00E02451" w:rsidP="00E02451" w:rsidRDefault="008B42A5" w14:paraId="2D62D348" w14:textId="21338BCB">
      <w:pPr>
        <w:pStyle w:val="NoSpacing"/>
        <w:spacing w:after="120" w:line="276" w:lineRule="auto"/>
        <w:rPr>
          <w:rFonts w:cs="Arial"/>
          <w:szCs w:val="20"/>
        </w:rPr>
      </w:pPr>
      <w:r w:rsidRPr="00CC32E0">
        <w:rPr>
          <w:rFonts w:cs="Arial"/>
          <w:szCs w:val="20"/>
        </w:rPr>
        <w:t>www.pleasance.co.uk</w:t>
      </w:r>
      <w:r w:rsidRPr="00CC32E0" w:rsidR="00E02451">
        <w:rPr>
          <w:rFonts w:cs="Arial"/>
          <w:szCs w:val="20"/>
        </w:rPr>
        <w:t xml:space="preserve"> | </w:t>
      </w:r>
      <w:r w:rsidRPr="00CC32E0">
        <w:rPr>
          <w:rFonts w:cs="Arial"/>
          <w:szCs w:val="20"/>
        </w:rPr>
        <w:t>020 7609 1800</w:t>
      </w:r>
    </w:p>
    <w:p w:rsidRPr="00CC32E0" w:rsidR="00BA2543" w:rsidP="00620C42" w:rsidRDefault="00BA2543" w14:paraId="7C283EA2" w14:textId="3C537C8D">
      <w:pPr>
        <w:spacing w:after="0" w:line="276" w:lineRule="auto"/>
        <w:rPr>
          <w:rFonts w:ascii="Arial" w:hAnsi="Arial" w:eastAsia="Arial" w:cs="Arial"/>
          <w:sz w:val="20"/>
          <w:szCs w:val="20"/>
          <w:u w:val="single"/>
          <w:lang w:val="en-US"/>
        </w:rPr>
      </w:pPr>
      <w:r w:rsidRPr="00CC32E0">
        <w:rPr>
          <w:rFonts w:ascii="Arial" w:hAnsi="Arial" w:eastAsia="Arial" w:cs="Arial"/>
          <w:sz w:val="20"/>
          <w:szCs w:val="20"/>
          <w:u w:val="single"/>
          <w:lang w:val="en-US"/>
        </w:rPr>
        <w:t>Social media</w:t>
      </w:r>
    </w:p>
    <w:p w:rsidRPr="00CC32E0" w:rsidR="00620C42" w:rsidP="00620C42" w:rsidRDefault="00F078CA" w14:paraId="326D86F5" w14:textId="68EBAEC9">
      <w:pPr>
        <w:spacing w:after="0" w:line="276" w:lineRule="auto"/>
        <w:rPr>
          <w:rFonts w:ascii="Arial" w:hAnsi="Arial" w:eastAsia="Arial" w:cs="Arial"/>
          <w:sz w:val="20"/>
          <w:szCs w:val="20"/>
          <w:lang w:val="en-US"/>
        </w:rPr>
      </w:pPr>
      <w:r w:rsidRPr="00CC32E0">
        <w:rPr>
          <w:rFonts w:ascii="Arial" w:hAnsi="Arial" w:eastAsia="Arial" w:cs="Arial"/>
          <w:sz w:val="20"/>
          <w:szCs w:val="20"/>
          <w:lang w:val="en-US"/>
        </w:rPr>
        <w:t>X (</w:t>
      </w:r>
      <w:r w:rsidRPr="00CC32E0" w:rsidR="00620C42">
        <w:rPr>
          <w:rFonts w:ascii="Arial" w:hAnsi="Arial" w:eastAsia="Arial" w:cs="Arial"/>
          <w:sz w:val="20"/>
          <w:szCs w:val="20"/>
          <w:lang w:val="en-US"/>
        </w:rPr>
        <w:t>Twitter</w:t>
      </w:r>
      <w:r w:rsidRPr="00CC32E0">
        <w:rPr>
          <w:rFonts w:ascii="Arial" w:hAnsi="Arial" w:eastAsia="Arial" w:cs="Arial"/>
          <w:sz w:val="20"/>
          <w:szCs w:val="20"/>
          <w:lang w:val="en-US"/>
        </w:rPr>
        <w:t>)</w:t>
      </w:r>
      <w:r w:rsidRPr="00CC32E0" w:rsidR="00620C42">
        <w:rPr>
          <w:rFonts w:ascii="Arial" w:hAnsi="Arial" w:eastAsia="Arial" w:cs="Arial"/>
          <w:sz w:val="20"/>
          <w:szCs w:val="20"/>
          <w:lang w:val="en-US"/>
        </w:rPr>
        <w:t>:</w:t>
      </w:r>
      <w:r w:rsidRPr="00CC32E0" w:rsidR="00620C42">
        <w:rPr>
          <w:rFonts w:ascii="Arial" w:hAnsi="Arial" w:eastAsia="Arial" w:cs="Arial"/>
          <w:sz w:val="20"/>
          <w:szCs w:val="20"/>
          <w:lang w:val="en-US"/>
        </w:rPr>
        <w:tab/>
      </w:r>
      <w:r w:rsidRPr="00CC32E0" w:rsidR="008B42A5">
        <w:rPr>
          <w:rFonts w:ascii="Arial" w:hAnsi="Arial" w:cs="Arial"/>
          <w:color w:val="202124"/>
          <w:spacing w:val="3"/>
          <w:sz w:val="20"/>
          <w:szCs w:val="20"/>
          <w:shd w:val="clear" w:color="auto" w:fill="FFFFFF"/>
        </w:rPr>
        <w:t>@Mariupol_play</w:t>
      </w:r>
    </w:p>
    <w:p w:rsidRPr="00CC32E0" w:rsidR="00620C42" w:rsidP="00620C42" w:rsidRDefault="00620C42" w14:paraId="2EDF3C39" w14:textId="7726CAB6">
      <w:pPr>
        <w:spacing w:after="0" w:line="276" w:lineRule="auto"/>
        <w:rPr>
          <w:rFonts w:ascii="Arial" w:hAnsi="Arial" w:eastAsia="Arial" w:cs="Arial"/>
          <w:sz w:val="20"/>
          <w:szCs w:val="20"/>
          <w:lang w:val="en-US"/>
        </w:rPr>
      </w:pPr>
      <w:r w:rsidRPr="00CC32E0">
        <w:rPr>
          <w:rFonts w:ascii="Arial" w:hAnsi="Arial" w:eastAsia="Arial" w:cs="Arial"/>
          <w:sz w:val="20"/>
          <w:szCs w:val="20"/>
          <w:lang w:val="en-US"/>
        </w:rPr>
        <w:t>Instagram</w:t>
      </w:r>
      <w:r w:rsidRPr="00CC32E0">
        <w:rPr>
          <w:rFonts w:ascii="Arial" w:hAnsi="Arial" w:eastAsia="Arial" w:cs="Arial"/>
          <w:sz w:val="20"/>
          <w:szCs w:val="20"/>
          <w:lang w:val="en-US"/>
        </w:rPr>
        <w:tab/>
      </w:r>
      <w:r w:rsidRPr="00CC32E0" w:rsidR="008B42A5">
        <w:rPr>
          <w:rFonts w:ascii="Arial" w:hAnsi="Arial" w:cs="Arial"/>
          <w:color w:val="202124"/>
          <w:spacing w:val="3"/>
          <w:sz w:val="20"/>
          <w:szCs w:val="20"/>
          <w:shd w:val="clear" w:color="auto" w:fill="FFFFFF"/>
        </w:rPr>
        <w:t>@theatreplaymariupol</w:t>
      </w:r>
    </w:p>
    <w:p w:rsidRPr="00CC32E0" w:rsidR="00620C42" w:rsidP="00620C42" w:rsidRDefault="00620C42" w14:paraId="7C09E24B" w14:textId="5DD84BEC">
      <w:pPr>
        <w:spacing w:after="0" w:line="276" w:lineRule="auto"/>
        <w:rPr>
          <w:rFonts w:ascii="Arial" w:hAnsi="Arial" w:eastAsia="Arial" w:cs="Arial"/>
          <w:sz w:val="20"/>
          <w:szCs w:val="20"/>
          <w:lang w:val="en-US"/>
        </w:rPr>
      </w:pPr>
      <w:r w:rsidRPr="00CC32E0">
        <w:rPr>
          <w:rFonts w:ascii="Arial" w:hAnsi="Arial" w:eastAsia="Arial" w:cs="Arial"/>
          <w:sz w:val="20"/>
          <w:szCs w:val="20"/>
          <w:lang w:val="en-US"/>
        </w:rPr>
        <w:t>Facebook</w:t>
      </w:r>
      <w:r w:rsidRPr="00CC32E0">
        <w:rPr>
          <w:rFonts w:ascii="Arial" w:hAnsi="Arial" w:eastAsia="Arial" w:cs="Arial"/>
          <w:sz w:val="20"/>
          <w:szCs w:val="20"/>
          <w:lang w:val="en-US"/>
        </w:rPr>
        <w:tab/>
      </w:r>
      <w:proofErr w:type="spellStart"/>
      <w:r w:rsidRPr="00CC32E0" w:rsidR="008B42A5">
        <w:rPr>
          <w:rFonts w:ascii="Arial" w:hAnsi="Arial" w:cs="Arial"/>
          <w:color w:val="202124"/>
          <w:spacing w:val="3"/>
          <w:sz w:val="20"/>
          <w:szCs w:val="20"/>
          <w:shd w:val="clear" w:color="auto" w:fill="FFFFFF"/>
        </w:rPr>
        <w:t>theatreplaymariupol</w:t>
      </w:r>
      <w:proofErr w:type="spellEnd"/>
    </w:p>
    <w:p w:rsidRPr="00CC32E0" w:rsidR="00620C42" w:rsidP="00BA2543" w:rsidRDefault="6C392DFC" w14:paraId="607638CA" w14:textId="38C4AF23">
      <w:pPr>
        <w:spacing w:line="276" w:lineRule="auto"/>
        <w:rPr>
          <w:rFonts w:ascii="Arial" w:hAnsi="Arial" w:cs="Arial"/>
          <w:sz w:val="20"/>
          <w:szCs w:val="20"/>
        </w:rPr>
      </w:pPr>
      <w:r w:rsidRPr="00CC32E0">
        <w:rPr>
          <w:rFonts w:ascii="Arial" w:hAnsi="Arial" w:eastAsia="Arial" w:cs="Arial"/>
          <w:sz w:val="20"/>
          <w:szCs w:val="20"/>
          <w:lang w:val="en-US"/>
        </w:rPr>
        <w:t xml:space="preserve">#mariupolplay  </w:t>
      </w:r>
    </w:p>
    <w:p w:rsidRPr="00CC32E0" w:rsidR="003A42E8" w:rsidP="003A42E8" w:rsidRDefault="00C24A4A" w14:paraId="629D7AE4" w14:textId="57DB4E7E">
      <w:pPr>
        <w:pStyle w:val="Listings"/>
        <w:spacing w:line="360" w:lineRule="auto"/>
        <w:rPr>
          <w:rFonts w:cs="Arial"/>
          <w:i/>
          <w:szCs w:val="20"/>
        </w:rPr>
      </w:pPr>
      <w:r w:rsidRPr="00CC32E0">
        <w:rPr>
          <w:rFonts w:cs="Arial"/>
          <w:i/>
          <w:szCs w:val="20"/>
        </w:rPr>
        <w:t xml:space="preserve">This production supports </w:t>
      </w:r>
      <w:r w:rsidRPr="00CC32E0" w:rsidR="008B42A5">
        <w:rPr>
          <w:rFonts w:cs="Arial"/>
          <w:i/>
          <w:szCs w:val="20"/>
        </w:rPr>
        <w:t>David Nott Foundatio</w:t>
      </w:r>
      <w:r w:rsidRPr="00CC32E0">
        <w:rPr>
          <w:rFonts w:cs="Arial"/>
          <w:i/>
          <w:szCs w:val="20"/>
        </w:rPr>
        <w:t>n</w:t>
      </w:r>
    </w:p>
    <w:p w:rsidRPr="00CC32E0" w:rsidR="00C24A4A" w:rsidP="6AC005AA" w:rsidRDefault="00C24A4A" w14:paraId="4189C1D4" w14:textId="7B60B57E">
      <w:pPr>
        <w:pStyle w:val="Listings"/>
        <w:spacing w:line="360" w:lineRule="auto"/>
        <w:rPr>
          <w:rFonts w:cs="Arial"/>
          <w:i w:val="1"/>
          <w:iCs w:val="1"/>
        </w:rPr>
      </w:pPr>
      <w:hyperlink r:id="R626349bfb8f047aa">
        <w:r w:rsidRPr="6AC005AA" w:rsidR="6AC005AA">
          <w:rPr>
            <w:rStyle w:val="Hyperlink"/>
            <w:rFonts w:cs="Arial"/>
            <w:i w:val="1"/>
            <w:iCs w:val="1"/>
          </w:rPr>
          <w:t>https://davidnottfoundation.com</w:t>
        </w:r>
      </w:hyperlink>
      <w:r w:rsidRPr="6AC005AA" w:rsidR="6AC005AA">
        <w:rPr>
          <w:rFonts w:cs="Arial"/>
          <w:i w:val="1"/>
          <w:iCs w:val="1"/>
        </w:rPr>
        <w:t xml:space="preserve"> </w:t>
      </w:r>
      <w:bookmarkEnd w:id="0"/>
      <w:bookmarkEnd w:id="2"/>
    </w:p>
    <w:p w:rsidRPr="003A42E8" w:rsidR="003A42E8" w:rsidRDefault="003A42E8" w14:paraId="538CFB9C" w14:textId="416EDE6A">
      <w:pPr>
        <w:rPr>
          <w:rFonts w:ascii="Arial" w:hAnsi="Arial" w:cs="Arial"/>
          <w:sz w:val="20"/>
          <w:szCs w:val="20"/>
        </w:rPr>
      </w:pPr>
    </w:p>
    <w:p w:rsidR="1BBC988F" w:rsidP="1BBC988F" w:rsidRDefault="1BBC988F" w14:paraId="7DB1AF83" w14:textId="377A8699">
      <w:pPr>
        <w:spacing w:before="240" w:beforeAutospacing="off" w:after="240" w:afterAutospacing="off"/>
        <w:rPr>
          <w:rFonts w:ascii="Arial" w:hAnsi="Arial" w:eastAsia="Arial" w:cs="Arial"/>
          <w:b w:val="1"/>
          <w:bCs w:val="1"/>
          <w:noProof w:val="0"/>
          <w:sz w:val="20"/>
          <w:szCs w:val="20"/>
          <w:u w:val="single"/>
          <w:lang w:val="en-GB"/>
        </w:rPr>
      </w:pPr>
      <w:r w:rsidRPr="1BBC988F" w:rsidR="1BBC988F">
        <w:rPr>
          <w:rFonts w:ascii="Arial" w:hAnsi="Arial" w:eastAsia="Arial" w:cs="Arial"/>
          <w:b w:val="1"/>
          <w:bCs w:val="1"/>
          <w:noProof w:val="0"/>
          <w:sz w:val="20"/>
          <w:szCs w:val="20"/>
          <w:u w:val="single"/>
          <w:lang w:val="en-GB"/>
        </w:rPr>
        <w:t>Notes to editors, further biogs</w:t>
      </w:r>
    </w:p>
    <w:p w:rsidR="1BBC988F" w:rsidP="1BBC988F" w:rsidRDefault="1BBC988F" w14:paraId="131BFACC" w14:textId="45A060A3">
      <w:pPr>
        <w:spacing w:before="0" w:beforeAutospacing="off" w:after="0" w:afterAutospacing="off" w:line="240" w:lineRule="auto"/>
      </w:pPr>
      <w:r w:rsidRPr="1BBC988F" w:rsidR="1BBC988F">
        <w:rPr>
          <w:rFonts w:ascii="Arial" w:hAnsi="Arial" w:eastAsia="Arial" w:cs="Arial"/>
          <w:b w:val="1"/>
          <w:bCs w:val="1"/>
          <w:noProof w:val="0"/>
          <w:sz w:val="20"/>
          <w:szCs w:val="20"/>
          <w:lang w:val="en-GB"/>
        </w:rPr>
        <w:t>Hugo Dodsworth</w:t>
      </w:r>
    </w:p>
    <w:p w:rsidR="1BBC988F" w:rsidP="1BBC988F" w:rsidRDefault="1BBC988F" w14:paraId="288493C1" w14:textId="65A22A50">
      <w:pPr>
        <w:spacing w:before="0" w:beforeAutospacing="off" w:after="0" w:afterAutospacing="off" w:line="240" w:lineRule="auto"/>
      </w:pPr>
      <w:r w:rsidRPr="1BBC988F" w:rsidR="1BBC988F">
        <w:rPr>
          <w:rFonts w:ascii="Arial" w:hAnsi="Arial" w:eastAsia="Arial" w:cs="Arial"/>
          <w:noProof w:val="0"/>
          <w:sz w:val="20"/>
          <w:szCs w:val="20"/>
          <w:lang w:val="en-GB"/>
        </w:rPr>
        <w:t xml:space="preserve">Hugo is a performance designer working across disciplines of set, lighting, and video design. Previous work includes </w:t>
      </w:r>
      <w:r w:rsidRPr="1BBC988F" w:rsidR="1BBC988F">
        <w:rPr>
          <w:rFonts w:ascii="Arial" w:hAnsi="Arial" w:eastAsia="Arial" w:cs="Arial"/>
          <w:i w:val="1"/>
          <w:iCs w:val="1"/>
          <w:noProof w:val="0"/>
          <w:sz w:val="20"/>
          <w:szCs w:val="20"/>
          <w:lang w:val="en-GB"/>
        </w:rPr>
        <w:t>Dear Annie, I Hate You</w:t>
      </w:r>
      <w:r w:rsidRPr="1BBC988F" w:rsidR="1BBC988F">
        <w:rPr>
          <w:rFonts w:ascii="Arial" w:hAnsi="Arial" w:eastAsia="Arial" w:cs="Arial"/>
          <w:noProof w:val="0"/>
          <w:sz w:val="20"/>
          <w:szCs w:val="20"/>
          <w:lang w:val="en-GB"/>
        </w:rPr>
        <w:t xml:space="preserve"> (Riverside Studios; Pleasance Courtyard), </w:t>
      </w:r>
      <w:r w:rsidRPr="1BBC988F" w:rsidR="1BBC988F">
        <w:rPr>
          <w:rFonts w:ascii="Arial" w:hAnsi="Arial" w:eastAsia="Arial" w:cs="Arial"/>
          <w:i w:val="1"/>
          <w:iCs w:val="1"/>
          <w:noProof w:val="0"/>
          <w:sz w:val="20"/>
          <w:szCs w:val="20"/>
          <w:lang w:val="en-GB"/>
        </w:rPr>
        <w:t>Dear Young Monster</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Henry V</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Catastrophe Bay</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Loam</w:t>
      </w:r>
      <w:r w:rsidRPr="1BBC988F" w:rsidR="1BBC988F">
        <w:rPr>
          <w:rFonts w:ascii="Arial" w:hAnsi="Arial" w:eastAsia="Arial" w:cs="Arial"/>
          <w:noProof w:val="0"/>
          <w:sz w:val="20"/>
          <w:szCs w:val="20"/>
          <w:lang w:val="en-GB"/>
        </w:rPr>
        <w:t xml:space="preserve">, and </w:t>
      </w:r>
      <w:r w:rsidRPr="1BBC988F" w:rsidR="1BBC988F">
        <w:rPr>
          <w:rFonts w:ascii="Arial" w:hAnsi="Arial" w:eastAsia="Arial" w:cs="Arial"/>
          <w:i w:val="1"/>
          <w:iCs w:val="1"/>
          <w:noProof w:val="0"/>
          <w:sz w:val="20"/>
          <w:szCs w:val="20"/>
          <w:lang w:val="en-GB"/>
        </w:rPr>
        <w:t>Babytales</w:t>
      </w:r>
      <w:r w:rsidRPr="1BBC988F" w:rsidR="1BBC988F">
        <w:rPr>
          <w:rFonts w:ascii="Arial" w:hAnsi="Arial" w:eastAsia="Arial" w:cs="Arial"/>
          <w:noProof w:val="0"/>
          <w:sz w:val="20"/>
          <w:szCs w:val="20"/>
          <w:lang w:val="en-GB"/>
        </w:rPr>
        <w:t xml:space="preserve"> (all Bristol Old Vic), </w:t>
      </w:r>
      <w:r w:rsidRPr="1BBC988F" w:rsidR="1BBC988F">
        <w:rPr>
          <w:rFonts w:ascii="Arial" w:hAnsi="Arial" w:eastAsia="Arial" w:cs="Arial"/>
          <w:i w:val="1"/>
          <w:iCs w:val="1"/>
          <w:noProof w:val="0"/>
          <w:sz w:val="20"/>
          <w:szCs w:val="20"/>
          <w:lang w:val="en-GB"/>
        </w:rPr>
        <w:t>Sensory Cinders</w:t>
      </w:r>
      <w:r w:rsidRPr="1BBC988F" w:rsidR="1BBC988F">
        <w:rPr>
          <w:rFonts w:ascii="Arial" w:hAnsi="Arial" w:eastAsia="Arial" w:cs="Arial"/>
          <w:noProof w:val="0"/>
          <w:sz w:val="20"/>
          <w:szCs w:val="20"/>
          <w:lang w:val="en-GB"/>
        </w:rPr>
        <w:t xml:space="preserve"> (Soho Place), </w:t>
      </w:r>
      <w:r w:rsidRPr="1BBC988F" w:rsidR="1BBC988F">
        <w:rPr>
          <w:rFonts w:ascii="Arial" w:hAnsi="Arial" w:eastAsia="Arial" w:cs="Arial"/>
          <w:i w:val="1"/>
          <w:iCs w:val="1"/>
          <w:noProof w:val="0"/>
          <w:sz w:val="20"/>
          <w:szCs w:val="20"/>
          <w:lang w:val="en-GB"/>
        </w:rPr>
        <w:t>The White Devil</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Machinal</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Mother Courage</w:t>
      </w:r>
      <w:r w:rsidRPr="1BBC988F" w:rsidR="1BBC988F">
        <w:rPr>
          <w:rFonts w:ascii="Arial" w:hAnsi="Arial" w:eastAsia="Arial" w:cs="Arial"/>
          <w:noProof w:val="0"/>
          <w:sz w:val="20"/>
          <w:szCs w:val="20"/>
          <w:lang w:val="en-GB"/>
        </w:rPr>
        <w:t xml:space="preserve"> (all Royal Central School of Speech and Drama), </w:t>
      </w:r>
      <w:r w:rsidRPr="1BBC988F" w:rsidR="1BBC988F">
        <w:rPr>
          <w:rFonts w:ascii="Arial" w:hAnsi="Arial" w:eastAsia="Arial" w:cs="Arial"/>
          <w:i w:val="1"/>
          <w:iCs w:val="1"/>
          <w:noProof w:val="0"/>
          <w:sz w:val="20"/>
          <w:szCs w:val="20"/>
          <w:lang w:val="en-GB"/>
        </w:rPr>
        <w:t>Angels in America</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Balm in Gilead</w:t>
      </w:r>
      <w:r w:rsidRPr="1BBC988F" w:rsidR="1BBC988F">
        <w:rPr>
          <w:rFonts w:ascii="Arial" w:hAnsi="Arial" w:eastAsia="Arial" w:cs="Arial"/>
          <w:noProof w:val="0"/>
          <w:sz w:val="20"/>
          <w:szCs w:val="20"/>
          <w:lang w:val="en-GB"/>
        </w:rPr>
        <w:t xml:space="preserve">, and </w:t>
      </w:r>
      <w:r w:rsidRPr="1BBC988F" w:rsidR="1BBC988F">
        <w:rPr>
          <w:rFonts w:ascii="Arial" w:hAnsi="Arial" w:eastAsia="Arial" w:cs="Arial"/>
          <w:i w:val="1"/>
          <w:iCs w:val="1"/>
          <w:noProof w:val="0"/>
          <w:sz w:val="20"/>
          <w:szCs w:val="20"/>
          <w:lang w:val="en-GB"/>
        </w:rPr>
        <w:t>The Cherry Orchard</w:t>
      </w:r>
      <w:r w:rsidRPr="1BBC988F" w:rsidR="1BBC988F">
        <w:rPr>
          <w:rFonts w:ascii="Arial" w:hAnsi="Arial" w:eastAsia="Arial" w:cs="Arial"/>
          <w:noProof w:val="0"/>
          <w:sz w:val="20"/>
          <w:szCs w:val="20"/>
          <w:lang w:val="en-GB"/>
        </w:rPr>
        <w:t xml:space="preserve"> (all Tobacco Factory Theatres), </w:t>
      </w:r>
      <w:r w:rsidRPr="1BBC988F" w:rsidR="1BBC988F">
        <w:rPr>
          <w:rFonts w:ascii="Arial" w:hAnsi="Arial" w:eastAsia="Arial" w:cs="Arial"/>
          <w:i w:val="1"/>
          <w:iCs w:val="1"/>
          <w:noProof w:val="0"/>
          <w:sz w:val="20"/>
          <w:szCs w:val="20"/>
          <w:lang w:val="en-GB"/>
        </w:rPr>
        <w:t>The Crucible</w:t>
      </w:r>
      <w:r w:rsidRPr="1BBC988F" w:rsidR="1BBC988F">
        <w:rPr>
          <w:rFonts w:ascii="Arial" w:hAnsi="Arial" w:eastAsia="Arial" w:cs="Arial"/>
          <w:noProof w:val="0"/>
          <w:sz w:val="20"/>
          <w:szCs w:val="20"/>
          <w:lang w:val="en-GB"/>
        </w:rPr>
        <w:t xml:space="preserve"> (the egg, Theatre Royal Bath), </w:t>
      </w:r>
      <w:r w:rsidRPr="1BBC988F" w:rsidR="1BBC988F">
        <w:rPr>
          <w:rFonts w:ascii="Arial" w:hAnsi="Arial" w:eastAsia="Arial" w:cs="Arial"/>
          <w:i w:val="1"/>
          <w:iCs w:val="1"/>
          <w:noProof w:val="0"/>
          <w:sz w:val="20"/>
          <w:szCs w:val="20"/>
          <w:lang w:val="en-GB"/>
        </w:rPr>
        <w:t>The Last One</w:t>
      </w:r>
      <w:r w:rsidRPr="1BBC988F" w:rsidR="1BBC988F">
        <w:rPr>
          <w:rFonts w:ascii="Arial" w:hAnsi="Arial" w:eastAsia="Arial" w:cs="Arial"/>
          <w:noProof w:val="0"/>
          <w:sz w:val="20"/>
          <w:szCs w:val="20"/>
          <w:lang w:val="en-GB"/>
        </w:rPr>
        <w:t xml:space="preserve"> (Arcola).</w:t>
      </w:r>
    </w:p>
    <w:p w:rsidR="1BBC988F" w:rsidP="1BBC988F" w:rsidRDefault="1BBC988F" w14:paraId="3DFB4EF5" w14:textId="578A6221">
      <w:pPr>
        <w:spacing w:before="0" w:beforeAutospacing="off" w:after="0" w:afterAutospacing="off" w:line="240" w:lineRule="auto"/>
        <w:rPr>
          <w:rFonts w:ascii="Arial" w:hAnsi="Arial" w:eastAsia="Arial" w:cs="Arial"/>
          <w:noProof w:val="0"/>
          <w:sz w:val="20"/>
          <w:szCs w:val="20"/>
          <w:lang w:val="en-GB"/>
        </w:rPr>
      </w:pPr>
    </w:p>
    <w:p w:rsidR="1BBC988F" w:rsidP="1BBC988F" w:rsidRDefault="1BBC988F" w14:paraId="21CF403B" w14:textId="391FF730">
      <w:pPr>
        <w:spacing w:before="0" w:beforeAutospacing="off" w:after="0" w:afterAutospacing="off" w:line="240" w:lineRule="auto"/>
      </w:pPr>
      <w:r w:rsidRPr="1BBC988F" w:rsidR="1BBC988F">
        <w:rPr>
          <w:rFonts w:ascii="Arial" w:hAnsi="Arial" w:eastAsia="Arial" w:cs="Arial"/>
          <w:b w:val="1"/>
          <w:bCs w:val="1"/>
          <w:noProof w:val="0"/>
          <w:sz w:val="20"/>
          <w:szCs w:val="20"/>
          <w:lang w:val="en-GB"/>
        </w:rPr>
        <w:t>Beatrice Galloway</w:t>
      </w:r>
    </w:p>
    <w:p w:rsidR="1BBC988F" w:rsidP="1BBC988F" w:rsidRDefault="1BBC988F" w14:paraId="301BB07B" w14:textId="74025505">
      <w:pPr>
        <w:spacing w:before="0" w:beforeAutospacing="off" w:after="0" w:afterAutospacing="off" w:line="240" w:lineRule="auto"/>
      </w:pPr>
      <w:r w:rsidRPr="1BBC988F" w:rsidR="1BBC988F">
        <w:rPr>
          <w:rFonts w:ascii="Arial" w:hAnsi="Arial" w:eastAsia="Arial" w:cs="Arial"/>
          <w:noProof w:val="0"/>
          <w:sz w:val="20"/>
          <w:szCs w:val="20"/>
          <w:lang w:val="en-GB"/>
        </w:rPr>
        <w:t xml:space="preserve">Beatrice Galloway is a freelance Belgo-British production stage manager. </w:t>
      </w:r>
      <w:r w:rsidRPr="1BBC988F" w:rsidR="1BBC988F">
        <w:rPr>
          <w:rFonts w:ascii="Arial" w:hAnsi="Arial" w:eastAsia="Arial" w:cs="Arial"/>
          <w:noProof w:val="0"/>
          <w:sz w:val="20"/>
          <w:szCs w:val="20"/>
          <w:lang w:val="en-GB"/>
        </w:rPr>
        <w:t>Previous</w:t>
      </w:r>
      <w:r w:rsidRPr="1BBC988F" w:rsidR="1BBC988F">
        <w:rPr>
          <w:rFonts w:ascii="Arial" w:hAnsi="Arial" w:eastAsia="Arial" w:cs="Arial"/>
          <w:noProof w:val="0"/>
          <w:sz w:val="20"/>
          <w:szCs w:val="20"/>
          <w:lang w:val="en-GB"/>
        </w:rPr>
        <w:t xml:space="preserve"> Fringe experience </w:t>
      </w:r>
      <w:r w:rsidRPr="1BBC988F" w:rsidR="1BBC988F">
        <w:rPr>
          <w:rFonts w:ascii="Arial" w:hAnsi="Arial" w:eastAsia="Arial" w:cs="Arial"/>
          <w:noProof w:val="0"/>
          <w:sz w:val="20"/>
          <w:szCs w:val="20"/>
          <w:lang w:val="en-GB"/>
        </w:rPr>
        <w:t>includes:</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Dear Annie, I Hate You</w:t>
      </w:r>
      <w:r w:rsidRPr="1BBC988F" w:rsidR="1BBC988F">
        <w:rPr>
          <w:rFonts w:ascii="Arial" w:hAnsi="Arial" w:eastAsia="Arial" w:cs="Arial"/>
          <w:noProof w:val="0"/>
          <w:sz w:val="20"/>
          <w:szCs w:val="20"/>
          <w:lang w:val="en-GB"/>
        </w:rPr>
        <w:t xml:space="preserve"> (Wild Geese Productions), </w:t>
      </w:r>
      <w:r w:rsidRPr="1BBC988F" w:rsidR="1BBC988F">
        <w:rPr>
          <w:rFonts w:ascii="Arial" w:hAnsi="Arial" w:eastAsia="Arial" w:cs="Arial"/>
          <w:i w:val="1"/>
          <w:iCs w:val="1"/>
          <w:noProof w:val="0"/>
          <w:sz w:val="20"/>
          <w:szCs w:val="20"/>
          <w:lang w:val="en-GB"/>
        </w:rPr>
        <w:t>It's</w:t>
      </w:r>
      <w:r w:rsidRPr="1BBC988F" w:rsidR="1BBC988F">
        <w:rPr>
          <w:rFonts w:ascii="Arial" w:hAnsi="Arial" w:eastAsia="Arial" w:cs="Arial"/>
          <w:i w:val="1"/>
          <w:iCs w:val="1"/>
          <w:noProof w:val="0"/>
          <w:sz w:val="20"/>
          <w:szCs w:val="20"/>
          <w:lang w:val="en-GB"/>
        </w:rPr>
        <w:t xml:space="preserve"> a </w:t>
      </w:r>
      <w:r w:rsidRPr="1BBC988F" w:rsidR="1BBC988F">
        <w:rPr>
          <w:rFonts w:ascii="Arial" w:hAnsi="Arial" w:eastAsia="Arial" w:cs="Arial"/>
          <w:i w:val="1"/>
          <w:iCs w:val="1"/>
          <w:noProof w:val="0"/>
          <w:sz w:val="20"/>
          <w:szCs w:val="20"/>
          <w:lang w:val="en-GB"/>
        </w:rPr>
        <w:t>MotherF</w:t>
      </w:r>
      <w:r w:rsidRPr="1BBC988F" w:rsidR="1BBC988F">
        <w:rPr>
          <w:rFonts w:ascii="Arial" w:hAnsi="Arial" w:eastAsia="Arial" w:cs="Arial"/>
          <w:i w:val="1"/>
          <w:iCs w:val="1"/>
          <w:noProof w:val="0"/>
          <w:sz w:val="20"/>
          <w:szCs w:val="20"/>
          <w:lang w:val="en-GB"/>
        </w:rPr>
        <w:t>**king Pleasure</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noProof w:val="0"/>
          <w:sz w:val="20"/>
          <w:szCs w:val="20"/>
          <w:lang w:val="en-GB"/>
        </w:rPr>
        <w:t>Flawbored</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In the Weeds</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noProof w:val="0"/>
          <w:sz w:val="20"/>
          <w:szCs w:val="20"/>
          <w:lang w:val="en-GB"/>
        </w:rPr>
        <w:t>An</w:t>
      </w:r>
      <w:r w:rsidRPr="1BBC988F" w:rsidR="1BBC988F">
        <w:rPr>
          <w:rFonts w:ascii="Arial" w:hAnsi="Arial" w:eastAsia="Arial" w:cs="Arial"/>
          <w:noProof w:val="0"/>
          <w:sz w:val="20"/>
          <w:szCs w:val="20"/>
          <w:lang w:val="en-GB"/>
        </w:rPr>
        <w:t xml:space="preserve"> Tobar &amp; Mull Theatre). Recent theatre shows </w:t>
      </w:r>
      <w:r w:rsidRPr="1BBC988F" w:rsidR="1BBC988F">
        <w:rPr>
          <w:rFonts w:ascii="Arial" w:hAnsi="Arial" w:eastAsia="Arial" w:cs="Arial"/>
          <w:noProof w:val="0"/>
          <w:sz w:val="20"/>
          <w:szCs w:val="20"/>
          <w:lang w:val="en-GB"/>
        </w:rPr>
        <w:t>include:</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Tess</w:t>
      </w:r>
      <w:r w:rsidRPr="1BBC988F" w:rsidR="1BBC988F">
        <w:rPr>
          <w:rFonts w:ascii="Arial" w:hAnsi="Arial" w:eastAsia="Arial" w:cs="Arial"/>
          <w:noProof w:val="0"/>
          <w:sz w:val="20"/>
          <w:szCs w:val="20"/>
          <w:lang w:val="en-GB"/>
        </w:rPr>
        <w:t xml:space="preserve"> (Ockham’s Razor), </w:t>
      </w:r>
      <w:r w:rsidRPr="1BBC988F" w:rsidR="1BBC988F">
        <w:rPr>
          <w:rFonts w:ascii="Arial" w:hAnsi="Arial" w:eastAsia="Arial" w:cs="Arial"/>
          <w:i w:val="1"/>
          <w:iCs w:val="1"/>
          <w:noProof w:val="0"/>
          <w:sz w:val="20"/>
          <w:szCs w:val="20"/>
          <w:lang w:val="en-GB"/>
        </w:rPr>
        <w:t>Famous Puppet Death Scenes</w:t>
      </w:r>
      <w:r w:rsidRPr="1BBC988F" w:rsidR="1BBC988F">
        <w:rPr>
          <w:rFonts w:ascii="Arial" w:hAnsi="Arial" w:eastAsia="Arial" w:cs="Arial"/>
          <w:noProof w:val="0"/>
          <w:sz w:val="20"/>
          <w:szCs w:val="20"/>
          <w:lang w:val="en-GB"/>
        </w:rPr>
        <w:t xml:space="preserve"> (The Old Trout Workshop), </w:t>
      </w:r>
      <w:r w:rsidRPr="1BBC988F" w:rsidR="1BBC988F">
        <w:rPr>
          <w:rFonts w:ascii="Arial" w:hAnsi="Arial" w:eastAsia="Arial" w:cs="Arial"/>
          <w:i w:val="1"/>
          <w:iCs w:val="1"/>
          <w:noProof w:val="0"/>
          <w:sz w:val="20"/>
          <w:szCs w:val="20"/>
          <w:lang w:val="en-GB"/>
        </w:rPr>
        <w:t>Play On!</w:t>
      </w:r>
      <w:r w:rsidRPr="1BBC988F" w:rsidR="1BBC988F">
        <w:rPr>
          <w:rFonts w:ascii="Arial" w:hAnsi="Arial" w:eastAsia="Arial" w:cs="Arial"/>
          <w:noProof w:val="0"/>
          <w:sz w:val="20"/>
          <w:szCs w:val="20"/>
          <w:lang w:val="en-GB"/>
        </w:rPr>
        <w:t xml:space="preserve"> (Talawa</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When</w:t>
      </w:r>
      <w:r w:rsidRPr="1BBC988F" w:rsidR="1BBC988F">
        <w:rPr>
          <w:rFonts w:ascii="Arial" w:hAnsi="Arial" w:eastAsia="Arial" w:cs="Arial"/>
          <w:i w:val="1"/>
          <w:iCs w:val="1"/>
          <w:noProof w:val="0"/>
          <w:sz w:val="20"/>
          <w:szCs w:val="20"/>
          <w:lang w:val="en-GB"/>
        </w:rPr>
        <w:t xml:space="preserve"> the World Turns</w:t>
      </w:r>
      <w:r w:rsidRPr="1BBC988F" w:rsidR="1BBC988F">
        <w:rPr>
          <w:rFonts w:ascii="Arial" w:hAnsi="Arial" w:eastAsia="Arial" w:cs="Arial"/>
          <w:noProof w:val="0"/>
          <w:sz w:val="20"/>
          <w:szCs w:val="20"/>
          <w:lang w:val="en-GB"/>
        </w:rPr>
        <w:t xml:space="preserve"> (Oily Cart).</w:t>
      </w:r>
    </w:p>
    <w:p w:rsidR="1BBC988F" w:rsidP="1BBC988F" w:rsidRDefault="1BBC988F" w14:paraId="6A4AA39D" w14:textId="593D027A">
      <w:pPr>
        <w:spacing w:before="0" w:beforeAutospacing="off" w:after="0" w:afterAutospacing="off" w:line="240" w:lineRule="auto"/>
      </w:pPr>
    </w:p>
    <w:p w:rsidR="1BBC988F" w:rsidP="1BBC988F" w:rsidRDefault="1BBC988F" w14:paraId="3A666657" w14:textId="466630AD">
      <w:pPr>
        <w:spacing w:before="0" w:beforeAutospacing="off" w:after="0" w:afterAutospacing="off" w:line="240" w:lineRule="auto"/>
      </w:pPr>
      <w:r w:rsidRPr="1BBC988F" w:rsidR="1BBC988F">
        <w:rPr>
          <w:rFonts w:ascii="Arial" w:hAnsi="Arial" w:eastAsia="Arial" w:cs="Arial"/>
          <w:b w:val="1"/>
          <w:bCs w:val="1"/>
          <w:noProof w:val="0"/>
          <w:sz w:val="20"/>
          <w:szCs w:val="20"/>
          <w:lang w:val="en-GB"/>
        </w:rPr>
        <w:t>Robin Colyer</w:t>
      </w:r>
    </w:p>
    <w:p w:rsidR="1BBC988F" w:rsidP="1BBC988F" w:rsidRDefault="1BBC988F" w14:paraId="17C831B0" w14:textId="094A3426">
      <w:pPr>
        <w:spacing w:before="0" w:beforeAutospacing="off" w:after="0" w:afterAutospacing="off" w:line="240" w:lineRule="auto"/>
        <w:rPr>
          <w:rFonts w:ascii="Arial" w:hAnsi="Arial" w:eastAsia="Arial" w:cs="Arial"/>
          <w:noProof w:val="0"/>
          <w:sz w:val="20"/>
          <w:szCs w:val="20"/>
          <w:lang w:val="en-GB"/>
        </w:rPr>
      </w:pPr>
      <w:r w:rsidRPr="1BBC988F" w:rsidR="1BBC988F">
        <w:rPr>
          <w:rFonts w:ascii="Arial" w:hAnsi="Arial" w:eastAsia="Arial" w:cs="Arial"/>
          <w:noProof w:val="0"/>
          <w:sz w:val="20"/>
          <w:szCs w:val="20"/>
          <w:lang w:val="en-GB"/>
        </w:rPr>
        <w:t xml:space="preserve">Robin is a composer, sound designer, and musical director with a special interest in actor-musicianship, spatial audio, extended piano techniques, and found sounds. Sound design and composition credits include: </w:t>
      </w:r>
      <w:r w:rsidRPr="1BBC988F" w:rsidR="1BBC988F">
        <w:rPr>
          <w:rFonts w:ascii="Arial" w:hAnsi="Arial" w:eastAsia="Arial" w:cs="Arial"/>
          <w:i w:val="1"/>
          <w:iCs w:val="1"/>
          <w:noProof w:val="0"/>
          <w:sz w:val="20"/>
          <w:szCs w:val="20"/>
          <w:lang w:val="en-GB"/>
        </w:rPr>
        <w:t>Breaking the Code</w:t>
      </w:r>
      <w:r w:rsidRPr="1BBC988F" w:rsidR="1BBC988F">
        <w:rPr>
          <w:rFonts w:ascii="Arial" w:hAnsi="Arial" w:eastAsia="Arial" w:cs="Arial"/>
          <w:noProof w:val="0"/>
          <w:sz w:val="20"/>
          <w:szCs w:val="20"/>
          <w:lang w:val="en-GB"/>
        </w:rPr>
        <w:t xml:space="preserve"> (Royal and Derngate), </w:t>
      </w:r>
      <w:r w:rsidRPr="1BBC988F" w:rsidR="1BBC988F">
        <w:rPr>
          <w:rFonts w:ascii="Arial" w:hAnsi="Arial" w:eastAsia="Arial" w:cs="Arial"/>
          <w:i w:val="1"/>
          <w:iCs w:val="1"/>
          <w:noProof w:val="0"/>
          <w:sz w:val="20"/>
          <w:szCs w:val="20"/>
          <w:lang w:val="en-GB"/>
        </w:rPr>
        <w:t>Mariupol</w:t>
      </w:r>
      <w:r w:rsidRPr="1BBC988F" w:rsidR="1BBC988F">
        <w:rPr>
          <w:rFonts w:ascii="Arial" w:hAnsi="Arial" w:eastAsia="Arial" w:cs="Arial"/>
          <w:noProof w:val="0"/>
          <w:sz w:val="20"/>
          <w:szCs w:val="20"/>
          <w:lang w:val="en-GB"/>
        </w:rPr>
        <w:t xml:space="preserve"> (The Cockpit), </w:t>
      </w:r>
      <w:r w:rsidRPr="1BBC988F" w:rsidR="1BBC988F">
        <w:rPr>
          <w:rFonts w:ascii="Arial" w:hAnsi="Arial" w:eastAsia="Arial" w:cs="Arial"/>
          <w:i w:val="1"/>
          <w:iCs w:val="1"/>
          <w:noProof w:val="0"/>
          <w:sz w:val="20"/>
          <w:szCs w:val="20"/>
          <w:lang w:val="en-GB"/>
        </w:rPr>
        <w:t>Cinderella</w:t>
      </w:r>
      <w:r w:rsidRPr="1BBC988F" w:rsidR="1BBC988F">
        <w:rPr>
          <w:rFonts w:ascii="Arial" w:hAnsi="Arial" w:eastAsia="Arial" w:cs="Arial"/>
          <w:noProof w:val="0"/>
          <w:sz w:val="20"/>
          <w:szCs w:val="20"/>
          <w:lang w:val="en-GB"/>
        </w:rPr>
        <w:t xml:space="preserve"> (Exeter Northcott), </w:t>
      </w:r>
      <w:r w:rsidRPr="1BBC988F" w:rsidR="1BBC988F">
        <w:rPr>
          <w:rFonts w:ascii="Arial" w:hAnsi="Arial" w:eastAsia="Arial" w:cs="Arial"/>
          <w:i w:val="1"/>
          <w:iCs w:val="1"/>
          <w:noProof w:val="0"/>
          <w:sz w:val="20"/>
          <w:szCs w:val="20"/>
          <w:lang w:val="en-GB"/>
        </w:rPr>
        <w:t>Story Seekers</w:t>
      </w:r>
      <w:r w:rsidRPr="1BBC988F" w:rsidR="1BBC988F">
        <w:rPr>
          <w:rFonts w:ascii="Arial" w:hAnsi="Arial" w:eastAsia="Arial" w:cs="Arial"/>
          <w:noProof w:val="0"/>
          <w:sz w:val="20"/>
          <w:szCs w:val="20"/>
          <w:lang w:val="en-GB"/>
        </w:rPr>
        <w:t xml:space="preserve"> (Oxford Playhouse), </w:t>
      </w:r>
      <w:r w:rsidRPr="1BBC988F" w:rsidR="1BBC988F">
        <w:rPr>
          <w:rFonts w:ascii="Arial" w:hAnsi="Arial" w:eastAsia="Arial" w:cs="Arial"/>
          <w:i w:val="1"/>
          <w:iCs w:val="1"/>
          <w:noProof w:val="0"/>
          <w:sz w:val="20"/>
          <w:szCs w:val="20"/>
          <w:lang w:val="en-GB"/>
        </w:rPr>
        <w:t>Much Ado About Nothing</w:t>
      </w:r>
      <w:r w:rsidRPr="1BBC988F" w:rsidR="1BBC988F">
        <w:rPr>
          <w:rFonts w:ascii="Arial" w:hAnsi="Arial" w:eastAsia="Arial" w:cs="Arial"/>
          <w:noProof w:val="0"/>
          <w:sz w:val="20"/>
          <w:szCs w:val="20"/>
          <w:lang w:val="en-GB"/>
        </w:rPr>
        <w:t xml:space="preserve"> and </w:t>
      </w:r>
      <w:r w:rsidRPr="1BBC988F" w:rsidR="1BBC988F">
        <w:rPr>
          <w:rFonts w:ascii="Arial" w:hAnsi="Arial" w:eastAsia="Arial" w:cs="Arial"/>
          <w:i w:val="1"/>
          <w:iCs w:val="1"/>
          <w:noProof w:val="0"/>
          <w:sz w:val="20"/>
          <w:szCs w:val="20"/>
          <w:lang w:val="en-GB"/>
        </w:rPr>
        <w:t>The King’s Speech</w:t>
      </w:r>
      <w:r w:rsidRPr="1BBC988F" w:rsidR="1BBC988F">
        <w:rPr>
          <w:rFonts w:ascii="Arial" w:hAnsi="Arial" w:eastAsia="Arial" w:cs="Arial"/>
          <w:noProof w:val="0"/>
          <w:sz w:val="20"/>
          <w:szCs w:val="20"/>
          <w:lang w:val="en-GB"/>
        </w:rPr>
        <w:t xml:space="preserve"> (Watermill Theatre), </w:t>
      </w:r>
      <w:r w:rsidRPr="1BBC988F" w:rsidR="1BBC988F">
        <w:rPr>
          <w:rFonts w:ascii="Arial" w:hAnsi="Arial" w:eastAsia="Arial" w:cs="Arial"/>
          <w:i w:val="1"/>
          <w:iCs w:val="1"/>
          <w:noProof w:val="0"/>
          <w:sz w:val="20"/>
          <w:szCs w:val="20"/>
          <w:lang w:val="en-GB"/>
        </w:rPr>
        <w:t>Glacier</w:t>
      </w:r>
      <w:r w:rsidRPr="1BBC988F" w:rsidR="1BBC988F">
        <w:rPr>
          <w:rFonts w:ascii="Arial" w:hAnsi="Arial" w:eastAsia="Arial" w:cs="Arial"/>
          <w:noProof w:val="0"/>
          <w:sz w:val="20"/>
          <w:szCs w:val="20"/>
          <w:lang w:val="en-GB"/>
        </w:rPr>
        <w:t xml:space="preserve"> (Old Fire Station), </w:t>
      </w:r>
      <w:r w:rsidRPr="1BBC988F" w:rsidR="1BBC988F">
        <w:rPr>
          <w:rFonts w:ascii="Arial" w:hAnsi="Arial" w:eastAsia="Arial" w:cs="Arial"/>
          <w:i w:val="1"/>
          <w:iCs w:val="1"/>
          <w:noProof w:val="0"/>
          <w:sz w:val="20"/>
          <w:szCs w:val="20"/>
          <w:lang w:val="en-GB"/>
        </w:rPr>
        <w:t>No Dogs Audio Drama</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Daily Bread</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The Kitchen</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Don Q</w:t>
      </w:r>
      <w:r w:rsidRPr="1BBC988F" w:rsidR="1BBC988F">
        <w:rPr>
          <w:rFonts w:ascii="Arial" w:hAnsi="Arial" w:eastAsia="Arial" w:cs="Arial"/>
          <w:noProof w:val="0"/>
          <w:sz w:val="20"/>
          <w:szCs w:val="20"/>
          <w:lang w:val="en-GB"/>
        </w:rPr>
        <w:t xml:space="preserve">, </w:t>
      </w:r>
      <w:r w:rsidRPr="1BBC988F" w:rsidR="1BBC988F">
        <w:rPr>
          <w:rFonts w:ascii="Arial" w:hAnsi="Arial" w:eastAsia="Arial" w:cs="Arial"/>
          <w:i w:val="1"/>
          <w:iCs w:val="1"/>
          <w:noProof w:val="0"/>
          <w:sz w:val="20"/>
          <w:szCs w:val="20"/>
          <w:lang w:val="en-GB"/>
        </w:rPr>
        <w:t>An Enemy of the People</w:t>
      </w:r>
      <w:r w:rsidRPr="1BBC988F" w:rsidR="1BBC988F">
        <w:rPr>
          <w:rFonts w:ascii="Arial" w:hAnsi="Arial" w:eastAsia="Arial" w:cs="Arial"/>
          <w:noProof w:val="0"/>
          <w:sz w:val="20"/>
          <w:szCs w:val="20"/>
          <w:lang w:val="en-GB"/>
        </w:rPr>
        <w:t xml:space="preserve">, and </w:t>
      </w:r>
      <w:r w:rsidRPr="1BBC988F" w:rsidR="1BBC988F">
        <w:rPr>
          <w:rFonts w:ascii="Arial" w:hAnsi="Arial" w:eastAsia="Arial" w:cs="Arial"/>
          <w:i w:val="1"/>
          <w:iCs w:val="1"/>
          <w:noProof w:val="0"/>
          <w:sz w:val="20"/>
          <w:szCs w:val="20"/>
          <w:lang w:val="en-GB"/>
        </w:rPr>
        <w:t>Love and Information</w:t>
      </w:r>
      <w:r w:rsidRPr="1BBC988F" w:rsidR="1BBC988F">
        <w:rPr>
          <w:rFonts w:ascii="Arial" w:hAnsi="Arial" w:eastAsia="Arial" w:cs="Arial"/>
          <w:noProof w:val="0"/>
          <w:sz w:val="20"/>
          <w:szCs w:val="20"/>
          <w:lang w:val="en-GB"/>
        </w:rPr>
        <w:t xml:space="preserve"> (Flintlock Theatre), </w:t>
      </w:r>
      <w:r w:rsidRPr="1BBC988F" w:rsidR="1BBC988F">
        <w:rPr>
          <w:rFonts w:ascii="Arial" w:hAnsi="Arial" w:eastAsia="Arial" w:cs="Arial"/>
          <w:i w:val="1"/>
          <w:iCs w:val="1"/>
          <w:noProof w:val="0"/>
          <w:sz w:val="20"/>
          <w:szCs w:val="20"/>
          <w:lang w:val="en-GB"/>
        </w:rPr>
        <w:t>A New Coat for Christmas</w:t>
      </w:r>
      <w:r w:rsidRPr="1BBC988F" w:rsidR="1BBC988F">
        <w:rPr>
          <w:rFonts w:ascii="Arial" w:hAnsi="Arial" w:eastAsia="Arial" w:cs="Arial"/>
          <w:noProof w:val="0"/>
          <w:sz w:val="20"/>
          <w:szCs w:val="20"/>
          <w:lang w:val="en-GB"/>
        </w:rPr>
        <w:t xml:space="preserve"> and </w:t>
      </w:r>
      <w:r w:rsidRPr="1BBC988F" w:rsidR="1BBC988F">
        <w:rPr>
          <w:rFonts w:ascii="Arial" w:hAnsi="Arial" w:eastAsia="Arial" w:cs="Arial"/>
          <w:i w:val="1"/>
          <w:iCs w:val="1"/>
          <w:noProof w:val="0"/>
          <w:sz w:val="20"/>
          <w:szCs w:val="20"/>
          <w:lang w:val="en-GB"/>
        </w:rPr>
        <w:t>What to Do When You Find a Dinosaur</w:t>
      </w:r>
      <w:r w:rsidRPr="1BBC988F" w:rsidR="1BBC988F">
        <w:rPr>
          <w:rFonts w:ascii="Arial" w:hAnsi="Arial" w:eastAsia="Arial" w:cs="Arial"/>
          <w:noProof w:val="0"/>
          <w:sz w:val="20"/>
          <w:szCs w:val="20"/>
          <w:lang w:val="en-GB"/>
        </w:rPr>
        <w:t xml:space="preserve"> (Oxford Playhouse), </w:t>
      </w:r>
      <w:r w:rsidRPr="1BBC988F" w:rsidR="1BBC988F">
        <w:rPr>
          <w:rFonts w:ascii="Arial" w:hAnsi="Arial" w:eastAsia="Arial" w:cs="Arial"/>
          <w:i w:val="1"/>
          <w:iCs w:val="1"/>
          <w:noProof w:val="0"/>
          <w:sz w:val="20"/>
          <w:szCs w:val="20"/>
          <w:lang w:val="en-GB"/>
        </w:rPr>
        <w:t>Genevieve &amp; Malcolm’s Steamy Adventure</w:t>
      </w:r>
      <w:r w:rsidRPr="1BBC988F" w:rsidR="1BBC988F">
        <w:rPr>
          <w:rFonts w:ascii="Arial" w:hAnsi="Arial" w:eastAsia="Arial" w:cs="Arial"/>
          <w:noProof w:val="0"/>
          <w:sz w:val="20"/>
          <w:szCs w:val="20"/>
          <w:lang w:val="en-GB"/>
        </w:rPr>
        <w:t xml:space="preserve"> and </w:t>
      </w:r>
      <w:r w:rsidRPr="1BBC988F" w:rsidR="1BBC988F">
        <w:rPr>
          <w:rFonts w:ascii="Arial" w:hAnsi="Arial" w:eastAsia="Arial" w:cs="Arial"/>
          <w:i w:val="1"/>
          <w:iCs w:val="1"/>
          <w:noProof w:val="0"/>
          <w:sz w:val="20"/>
          <w:szCs w:val="20"/>
          <w:lang w:val="en-GB"/>
        </w:rPr>
        <w:t>Four Score Years and Ten</w:t>
      </w:r>
      <w:r w:rsidRPr="1BBC988F" w:rsidR="1BBC988F">
        <w:rPr>
          <w:rFonts w:ascii="Arial" w:hAnsi="Arial" w:eastAsia="Arial" w:cs="Arial"/>
          <w:noProof w:val="0"/>
          <w:sz w:val="20"/>
          <w:szCs w:val="20"/>
          <w:lang w:val="en-GB"/>
        </w:rPr>
        <w:t xml:space="preserve"> (Hat Fair, Theatre Royal Winchester).</w:t>
      </w:r>
      <w:r>
        <w:br/>
      </w:r>
    </w:p>
    <w:p w:rsidR="1BBC988F" w:rsidP="1BBC988F" w:rsidRDefault="1BBC988F" w14:paraId="2A71A82C" w14:textId="47CF165C">
      <w:pPr>
        <w:spacing w:before="0" w:beforeAutospacing="off" w:after="0" w:afterAutospacing="off" w:line="240" w:lineRule="auto"/>
      </w:pPr>
      <w:r w:rsidRPr="1BBC988F" w:rsidR="1BBC988F">
        <w:rPr>
          <w:rFonts w:ascii="Arial" w:hAnsi="Arial" w:eastAsia="Arial" w:cs="Arial"/>
          <w:b w:val="1"/>
          <w:bCs w:val="1"/>
          <w:noProof w:val="0"/>
          <w:sz w:val="20"/>
          <w:szCs w:val="20"/>
          <w:lang w:val="en-GB"/>
        </w:rPr>
        <w:t>Laura Ferguson</w:t>
      </w:r>
    </w:p>
    <w:p w:rsidR="1BBC988F" w:rsidP="1BBC988F" w:rsidRDefault="1BBC988F" w14:paraId="0E9280A0" w14:textId="5DFAE5D2">
      <w:pPr>
        <w:spacing w:before="0" w:beforeAutospacing="off" w:after="0" w:afterAutospacing="off" w:line="240" w:lineRule="auto"/>
      </w:pPr>
      <w:r w:rsidRPr="1BBC988F" w:rsidR="1BBC988F">
        <w:rPr>
          <w:rFonts w:ascii="Arial" w:hAnsi="Arial" w:eastAsia="Arial" w:cs="Arial"/>
          <w:noProof w:val="0"/>
          <w:sz w:val="20"/>
          <w:szCs w:val="20"/>
          <w:lang w:val="en-GB"/>
        </w:rPr>
        <w:t xml:space="preserve">Laura Ferguson developed her experience in marketing working for a range of contemporary art galleries (Blond Contemporary, </w:t>
      </w:r>
      <w:r w:rsidRPr="1BBC988F" w:rsidR="1BBC988F">
        <w:rPr>
          <w:rFonts w:ascii="Arial" w:hAnsi="Arial" w:eastAsia="Arial" w:cs="Arial"/>
          <w:noProof w:val="0"/>
          <w:sz w:val="20"/>
          <w:szCs w:val="20"/>
          <w:lang w:val="en-GB"/>
        </w:rPr>
        <w:t>Tsivrikos</w:t>
      </w:r>
      <w:r w:rsidRPr="1BBC988F" w:rsidR="1BBC988F">
        <w:rPr>
          <w:rFonts w:ascii="Arial" w:hAnsi="Arial" w:eastAsia="Arial" w:cs="Arial"/>
          <w:noProof w:val="0"/>
          <w:sz w:val="20"/>
          <w:szCs w:val="20"/>
          <w:lang w:val="en-GB"/>
        </w:rPr>
        <w:t xml:space="preserve"> Shake, MAH Gallery, </w:t>
      </w:r>
      <w:r w:rsidRPr="1BBC988F" w:rsidR="1BBC988F">
        <w:rPr>
          <w:rFonts w:ascii="Arial" w:hAnsi="Arial" w:eastAsia="Arial" w:cs="Arial"/>
          <w:noProof w:val="0"/>
          <w:sz w:val="20"/>
          <w:szCs w:val="20"/>
          <w:lang w:val="en-GB"/>
        </w:rPr>
        <w:t>HdM</w:t>
      </w:r>
      <w:r w:rsidRPr="1BBC988F" w:rsidR="1BBC988F">
        <w:rPr>
          <w:rFonts w:ascii="Arial" w:hAnsi="Arial" w:eastAsia="Arial" w:cs="Arial"/>
          <w:noProof w:val="0"/>
          <w:sz w:val="20"/>
          <w:szCs w:val="20"/>
          <w:lang w:val="en-GB"/>
        </w:rPr>
        <w:t xml:space="preserve"> Gallery, 29 Arts in Progress Gallery), writing press releases and leading successful social media and email campaigns. Having also worked for artists and art fairs, her experience is varied, and she worked as PR Assistant on the first edition of </w:t>
      </w:r>
      <w:r w:rsidRPr="1BBC988F" w:rsidR="1BBC988F">
        <w:rPr>
          <w:rFonts w:ascii="Arial" w:hAnsi="Arial" w:eastAsia="Arial" w:cs="Arial"/>
          <w:i w:val="1"/>
          <w:iCs w:val="1"/>
          <w:noProof w:val="0"/>
          <w:sz w:val="20"/>
          <w:szCs w:val="20"/>
          <w:lang w:val="en-GB"/>
        </w:rPr>
        <w:t>Fair for Saatchi</w:t>
      </w:r>
      <w:r w:rsidRPr="1BBC988F" w:rsidR="1BBC988F">
        <w:rPr>
          <w:rFonts w:ascii="Arial" w:hAnsi="Arial" w:eastAsia="Arial" w:cs="Arial"/>
          <w:noProof w:val="0"/>
          <w:sz w:val="20"/>
          <w:szCs w:val="20"/>
          <w:lang w:val="en-GB"/>
        </w:rPr>
        <w:t xml:space="preserve"> at the Saatchi Gallery in 2019. In 2025, Laura started working for 24KG Productions, transferring her experience in the visual arts to the theatre world. She </w:t>
      </w:r>
      <w:r w:rsidRPr="1BBC988F" w:rsidR="1BBC988F">
        <w:rPr>
          <w:rFonts w:ascii="Arial" w:hAnsi="Arial" w:eastAsia="Arial" w:cs="Arial"/>
          <w:noProof w:val="0"/>
          <w:sz w:val="20"/>
          <w:szCs w:val="20"/>
          <w:lang w:val="en-GB"/>
        </w:rPr>
        <w:t>was responsible for</w:t>
      </w:r>
      <w:r w:rsidRPr="1BBC988F" w:rsidR="1BBC988F">
        <w:rPr>
          <w:rFonts w:ascii="Arial" w:hAnsi="Arial" w:eastAsia="Arial" w:cs="Arial"/>
          <w:noProof w:val="0"/>
          <w:sz w:val="20"/>
          <w:szCs w:val="20"/>
          <w:lang w:val="en-GB"/>
        </w:rPr>
        <w:t xml:space="preserve"> the marketing and social media campaign for </w:t>
      </w:r>
      <w:r w:rsidRPr="1BBC988F" w:rsidR="1BBC988F">
        <w:rPr>
          <w:rFonts w:ascii="Arial" w:hAnsi="Arial" w:eastAsia="Arial" w:cs="Arial"/>
          <w:i w:val="1"/>
          <w:iCs w:val="1"/>
          <w:noProof w:val="0"/>
          <w:sz w:val="20"/>
          <w:szCs w:val="20"/>
          <w:lang w:val="en-GB"/>
        </w:rPr>
        <w:t>MARIUPOL’s</w:t>
      </w:r>
      <w:r w:rsidRPr="1BBC988F" w:rsidR="1BBC988F">
        <w:rPr>
          <w:rFonts w:ascii="Arial" w:hAnsi="Arial" w:eastAsia="Arial" w:cs="Arial"/>
          <w:noProof w:val="0"/>
          <w:sz w:val="20"/>
          <w:szCs w:val="20"/>
          <w:lang w:val="en-GB"/>
        </w:rPr>
        <w:t xml:space="preserve"> first full run at The Cockpit in February 2025.</w:t>
      </w:r>
    </w:p>
    <w:sectPr w:rsidRPr="003A42E8" w:rsidR="003A42E8" w:rsidSect="001D4264">
      <w:headerReference w:type="default" r:id="rId8"/>
      <w:footerReference w:type="default" r:id="rId9"/>
      <w:pgSz w:w="11906" w:h="16838" w:orient="portrait"/>
      <w:pgMar w:top="2552" w:right="1134"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5460" w:rsidP="003F6199" w:rsidRDefault="00C05460" w14:paraId="087487F8" w14:textId="77777777">
      <w:pPr>
        <w:spacing w:after="0" w:line="240" w:lineRule="auto"/>
      </w:pPr>
      <w:r>
        <w:separator/>
      </w:r>
    </w:p>
  </w:endnote>
  <w:endnote w:type="continuationSeparator" w:id="0">
    <w:p w:rsidR="00C05460" w:rsidP="003F6199" w:rsidRDefault="00C05460" w14:paraId="492E04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42E8" w:rsidR="003A42E8" w:rsidRDefault="003A42E8" w14:paraId="1C760C4C" w14:textId="268BE091">
    <w:pPr>
      <w:pStyle w:val="Footer"/>
      <w:rPr>
        <w:rFonts w:ascii="Arial" w:hAnsi="Arial" w:cs="Arial"/>
        <w:sz w:val="20"/>
        <w:szCs w:val="20"/>
      </w:rPr>
    </w:pPr>
    <w:r w:rsidRPr="003A42E8">
      <w:rPr>
        <w:rFonts w:ascii="Arial" w:hAnsi="Arial" w:cs="Arial"/>
        <w:b/>
        <w:sz w:val="20"/>
        <w:szCs w:val="20"/>
      </w:rPr>
      <w:t>Press Contact</w:t>
    </w:r>
    <w:r w:rsidRPr="003A42E8">
      <w:rPr>
        <w:rFonts w:ascii="Arial" w:hAnsi="Arial" w:cs="Arial"/>
        <w:sz w:val="20"/>
        <w:szCs w:val="20"/>
      </w:rPr>
      <w:t xml:space="preserve">: Mobius 020 3195 6269 </w:t>
    </w:r>
    <w:r w:rsidR="00E02451">
      <w:rPr>
        <w:rFonts w:ascii="Arial" w:hAnsi="Arial" w:cs="Arial"/>
        <w:sz w:val="20"/>
        <w:szCs w:val="20"/>
      </w:rPr>
      <w:t>e</w:t>
    </w:r>
    <w:r w:rsidR="00461E1C">
      <w:rPr>
        <w:rFonts w:ascii="Arial" w:hAnsi="Arial" w:cs="Arial"/>
        <w:sz w:val="20"/>
        <w:szCs w:val="20"/>
      </w:rPr>
      <w:t>dinburgh</w:t>
    </w:r>
    <w:r w:rsidRPr="003A42E8">
      <w:rPr>
        <w:rFonts w:ascii="Arial" w:hAnsi="Arial" w:cs="Arial"/>
        <w:sz w:val="20"/>
        <w:szCs w:val="20"/>
      </w:rPr>
      <w:t>@mobiusindustries.com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5460" w:rsidP="003F6199" w:rsidRDefault="00C05460" w14:paraId="24CBCF1B" w14:textId="77777777">
      <w:pPr>
        <w:spacing w:after="0" w:line="240" w:lineRule="auto"/>
      </w:pPr>
      <w:r>
        <w:separator/>
      </w:r>
    </w:p>
  </w:footnote>
  <w:footnote w:type="continuationSeparator" w:id="0">
    <w:p w:rsidR="00C05460" w:rsidP="003F6199" w:rsidRDefault="00C05460" w14:paraId="3AC13C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F6199" w:rsidP="003F6199" w:rsidRDefault="003F6199" w14:paraId="6B7FD1BF" w14:textId="084DFB2C">
    <w:pPr>
      <w:pStyle w:val="Header"/>
      <w:ind w:firstLine="720"/>
      <w:jc w:val="right"/>
    </w:pPr>
    <w:r>
      <w:rPr>
        <w:noProof/>
        <w:lang w:eastAsia="en-GB"/>
      </w:rPr>
      <w:drawing>
        <wp:anchor distT="0" distB="0" distL="114300" distR="114300" simplePos="0" relativeHeight="251659264" behindDoc="1" locked="0" layoutInCell="1" allowOverlap="1" wp14:anchorId="3362051C" wp14:editId="149FBFF1">
          <wp:simplePos x="0" y="0"/>
          <wp:positionH relativeFrom="margin">
            <wp:align>center</wp:align>
          </wp:positionH>
          <wp:positionV relativeFrom="paragraph">
            <wp:posOffset>-133985</wp:posOffset>
          </wp:positionV>
          <wp:extent cx="6299835" cy="1134745"/>
          <wp:effectExtent l="0" t="0" r="5715" b="8255"/>
          <wp:wrapTight wrapText="bothSides">
            <wp:wrapPolygon edited="0">
              <wp:start x="0" y="0"/>
              <wp:lineTo x="0" y="21395"/>
              <wp:lineTo x="21554" y="21395"/>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us 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6299835" cy="11347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99"/>
    <w:rsid w:val="0001008C"/>
    <w:rsid w:val="00030924"/>
    <w:rsid w:val="00041FE8"/>
    <w:rsid w:val="000A17CB"/>
    <w:rsid w:val="000A314A"/>
    <w:rsid w:val="000B0870"/>
    <w:rsid w:val="000B1D36"/>
    <w:rsid w:val="000B724C"/>
    <w:rsid w:val="000C7D69"/>
    <w:rsid w:val="000D4E44"/>
    <w:rsid w:val="000F024B"/>
    <w:rsid w:val="000F0DC7"/>
    <w:rsid w:val="000F0F64"/>
    <w:rsid w:val="000F13AB"/>
    <w:rsid w:val="00113779"/>
    <w:rsid w:val="00113EA4"/>
    <w:rsid w:val="001642AD"/>
    <w:rsid w:val="001736BD"/>
    <w:rsid w:val="00180941"/>
    <w:rsid w:val="001A1816"/>
    <w:rsid w:val="001C2546"/>
    <w:rsid w:val="001D4264"/>
    <w:rsid w:val="001E3FCF"/>
    <w:rsid w:val="001F0630"/>
    <w:rsid w:val="002230F1"/>
    <w:rsid w:val="00281E20"/>
    <w:rsid w:val="00281E58"/>
    <w:rsid w:val="002854E7"/>
    <w:rsid w:val="00286B4B"/>
    <w:rsid w:val="00292342"/>
    <w:rsid w:val="002A4765"/>
    <w:rsid w:val="002B7054"/>
    <w:rsid w:val="002C4EFF"/>
    <w:rsid w:val="002C7806"/>
    <w:rsid w:val="002E69B0"/>
    <w:rsid w:val="002F5ECF"/>
    <w:rsid w:val="003024DA"/>
    <w:rsid w:val="003116DA"/>
    <w:rsid w:val="00340AF8"/>
    <w:rsid w:val="003541EB"/>
    <w:rsid w:val="00356D00"/>
    <w:rsid w:val="00372CD8"/>
    <w:rsid w:val="00385634"/>
    <w:rsid w:val="003A42E8"/>
    <w:rsid w:val="003A7410"/>
    <w:rsid w:val="003B50D6"/>
    <w:rsid w:val="003C5A7D"/>
    <w:rsid w:val="003F07B7"/>
    <w:rsid w:val="003F6199"/>
    <w:rsid w:val="00400906"/>
    <w:rsid w:val="00410AF6"/>
    <w:rsid w:val="00411466"/>
    <w:rsid w:val="0043088C"/>
    <w:rsid w:val="00461E1C"/>
    <w:rsid w:val="00465C1B"/>
    <w:rsid w:val="004A0433"/>
    <w:rsid w:val="004A3419"/>
    <w:rsid w:val="004C4063"/>
    <w:rsid w:val="004D38EA"/>
    <w:rsid w:val="00524930"/>
    <w:rsid w:val="00542876"/>
    <w:rsid w:val="0057748F"/>
    <w:rsid w:val="005B567B"/>
    <w:rsid w:val="005E301D"/>
    <w:rsid w:val="00607CB7"/>
    <w:rsid w:val="00611B02"/>
    <w:rsid w:val="0061603F"/>
    <w:rsid w:val="00620C42"/>
    <w:rsid w:val="00656C58"/>
    <w:rsid w:val="00657BD4"/>
    <w:rsid w:val="0069135B"/>
    <w:rsid w:val="00694F70"/>
    <w:rsid w:val="006A3036"/>
    <w:rsid w:val="006B6EF4"/>
    <w:rsid w:val="006F66F6"/>
    <w:rsid w:val="00700BAA"/>
    <w:rsid w:val="00701749"/>
    <w:rsid w:val="007161DE"/>
    <w:rsid w:val="00747BBB"/>
    <w:rsid w:val="00787481"/>
    <w:rsid w:val="00796D80"/>
    <w:rsid w:val="007A1562"/>
    <w:rsid w:val="007B706C"/>
    <w:rsid w:val="007D7DBC"/>
    <w:rsid w:val="007F57E9"/>
    <w:rsid w:val="00800F4D"/>
    <w:rsid w:val="00836E93"/>
    <w:rsid w:val="00851393"/>
    <w:rsid w:val="00872CD7"/>
    <w:rsid w:val="008A2076"/>
    <w:rsid w:val="008B42A5"/>
    <w:rsid w:val="008B5649"/>
    <w:rsid w:val="008C4B04"/>
    <w:rsid w:val="008E37EF"/>
    <w:rsid w:val="008F3B00"/>
    <w:rsid w:val="00901A3C"/>
    <w:rsid w:val="00962023"/>
    <w:rsid w:val="00995884"/>
    <w:rsid w:val="009A53D2"/>
    <w:rsid w:val="009A725D"/>
    <w:rsid w:val="009C5920"/>
    <w:rsid w:val="009D457C"/>
    <w:rsid w:val="009E6348"/>
    <w:rsid w:val="009E66DB"/>
    <w:rsid w:val="00A00849"/>
    <w:rsid w:val="00A04372"/>
    <w:rsid w:val="00A17873"/>
    <w:rsid w:val="00A17D45"/>
    <w:rsid w:val="00A17D81"/>
    <w:rsid w:val="00A21461"/>
    <w:rsid w:val="00A2167C"/>
    <w:rsid w:val="00AF194B"/>
    <w:rsid w:val="00B0627C"/>
    <w:rsid w:val="00B14913"/>
    <w:rsid w:val="00B1585C"/>
    <w:rsid w:val="00B2078D"/>
    <w:rsid w:val="00B25BAB"/>
    <w:rsid w:val="00B25F4F"/>
    <w:rsid w:val="00B34CF9"/>
    <w:rsid w:val="00B37778"/>
    <w:rsid w:val="00B50281"/>
    <w:rsid w:val="00B56013"/>
    <w:rsid w:val="00B7702A"/>
    <w:rsid w:val="00B81EF1"/>
    <w:rsid w:val="00BA2543"/>
    <w:rsid w:val="00BB4432"/>
    <w:rsid w:val="00BB5ADE"/>
    <w:rsid w:val="00BC36A0"/>
    <w:rsid w:val="00BC5A99"/>
    <w:rsid w:val="00BD38E2"/>
    <w:rsid w:val="00BF1DD8"/>
    <w:rsid w:val="00BF6D6A"/>
    <w:rsid w:val="00C00F38"/>
    <w:rsid w:val="00C05460"/>
    <w:rsid w:val="00C23949"/>
    <w:rsid w:val="00C24A4A"/>
    <w:rsid w:val="00C4686A"/>
    <w:rsid w:val="00C614C3"/>
    <w:rsid w:val="00C67196"/>
    <w:rsid w:val="00CA34DD"/>
    <w:rsid w:val="00CC32E0"/>
    <w:rsid w:val="00CE37A2"/>
    <w:rsid w:val="00CE4186"/>
    <w:rsid w:val="00CF142A"/>
    <w:rsid w:val="00D00B4A"/>
    <w:rsid w:val="00D332F4"/>
    <w:rsid w:val="00D561F1"/>
    <w:rsid w:val="00D628B3"/>
    <w:rsid w:val="00D72D7A"/>
    <w:rsid w:val="00D85C07"/>
    <w:rsid w:val="00D97297"/>
    <w:rsid w:val="00D979D8"/>
    <w:rsid w:val="00DA43DC"/>
    <w:rsid w:val="00DD189E"/>
    <w:rsid w:val="00DE069B"/>
    <w:rsid w:val="00DE6203"/>
    <w:rsid w:val="00DE6FA5"/>
    <w:rsid w:val="00DF4F31"/>
    <w:rsid w:val="00E02451"/>
    <w:rsid w:val="00E0702A"/>
    <w:rsid w:val="00E3625E"/>
    <w:rsid w:val="00E76E2C"/>
    <w:rsid w:val="00ED76F6"/>
    <w:rsid w:val="00F078CA"/>
    <w:rsid w:val="00F13C4B"/>
    <w:rsid w:val="00F216E8"/>
    <w:rsid w:val="00F255A9"/>
    <w:rsid w:val="00F5348C"/>
    <w:rsid w:val="00F57414"/>
    <w:rsid w:val="00F948B4"/>
    <w:rsid w:val="00FA4BBA"/>
    <w:rsid w:val="00FD07E2"/>
    <w:rsid w:val="0FDF34FF"/>
    <w:rsid w:val="11295327"/>
    <w:rsid w:val="15668CF5"/>
    <w:rsid w:val="1BBC988F"/>
    <w:rsid w:val="2CCA8F7F"/>
    <w:rsid w:val="3DFF3C0E"/>
    <w:rsid w:val="4F24EE12"/>
    <w:rsid w:val="6AC005AA"/>
    <w:rsid w:val="6C392DFC"/>
    <w:rsid w:val="7339E59B"/>
    <w:rsid w:val="74FCB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2B8E"/>
  <w15:chartTrackingRefBased/>
  <w15:docId w15:val="{8938D25B-DD7A-4010-9F9C-74181F369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F61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6199"/>
  </w:style>
  <w:style w:type="paragraph" w:styleId="Footer">
    <w:name w:val="footer"/>
    <w:basedOn w:val="Normal"/>
    <w:link w:val="FooterChar"/>
    <w:uiPriority w:val="99"/>
    <w:unhideWhenUsed/>
    <w:rsid w:val="003F61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6199"/>
  </w:style>
  <w:style w:type="table" w:styleId="TableGrid">
    <w:name w:val="Table Grid"/>
    <w:basedOn w:val="TableNormal"/>
    <w:uiPriority w:val="39"/>
    <w:rsid w:val="00F948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ings" w:customStyle="1">
    <w:name w:val="Listings"/>
    <w:basedOn w:val="Normal"/>
    <w:qFormat/>
    <w:rsid w:val="003A42E8"/>
    <w:pPr>
      <w:spacing w:after="0" w:line="280" w:lineRule="exact"/>
    </w:pPr>
    <w:rPr>
      <w:rFonts w:ascii="Arial" w:hAnsi="Arial" w:eastAsia="Cambria" w:cs="Times New Roman"/>
      <w:sz w:val="20"/>
      <w:szCs w:val="24"/>
      <w:lang w:val="en-US"/>
    </w:rPr>
  </w:style>
  <w:style w:type="paragraph" w:styleId="NoSpacing">
    <w:name w:val="No Spacing"/>
    <w:link w:val="NoSpacingChar"/>
    <w:qFormat/>
    <w:rsid w:val="00E02451"/>
    <w:pPr>
      <w:spacing w:after="0" w:line="240" w:lineRule="auto"/>
    </w:pPr>
    <w:rPr>
      <w:rFonts w:ascii="Arial" w:hAnsi="Arial" w:eastAsia="Cambria" w:cs="Times New Roman"/>
      <w:sz w:val="20"/>
      <w:szCs w:val="24"/>
      <w:lang w:val="en-US"/>
    </w:rPr>
  </w:style>
  <w:style w:type="character" w:styleId="NoSpacingChar" w:customStyle="1">
    <w:name w:val="No Spacing Char"/>
    <w:link w:val="NoSpacing"/>
    <w:rsid w:val="00E02451"/>
    <w:rPr>
      <w:rFonts w:ascii="Arial" w:hAnsi="Arial" w:eastAsia="Cambria" w:cs="Times New Roman"/>
      <w:sz w:val="20"/>
      <w:szCs w:val="24"/>
      <w:lang w:val="en-US"/>
    </w:rPr>
  </w:style>
  <w:style w:type="character" w:styleId="Hyperlink">
    <w:name w:val="Hyperlink"/>
    <w:basedOn w:val="DefaultParagraphFont"/>
    <w:uiPriority w:val="99"/>
    <w:unhideWhenUsed/>
    <w:rsid w:val="008B42A5"/>
    <w:rPr>
      <w:color w:val="0563C1" w:themeColor="hyperlink"/>
      <w:u w:val="single"/>
    </w:rPr>
  </w:style>
  <w:style w:type="character" w:styleId="UnresolvedMention">
    <w:name w:val="Unresolved Mention"/>
    <w:basedOn w:val="DefaultParagraphFont"/>
    <w:uiPriority w:val="99"/>
    <w:semiHidden/>
    <w:unhideWhenUsed/>
    <w:rsid w:val="008B42A5"/>
    <w:rPr>
      <w:color w:val="605E5C"/>
      <w:shd w:val="clear" w:color="auto" w:fill="E1DFDD"/>
    </w:rPr>
  </w:style>
  <w:style w:type="character" w:styleId="FollowedHyperlink">
    <w:name w:val="FollowedHyperlink"/>
    <w:basedOn w:val="DefaultParagraphFont"/>
    <w:uiPriority w:val="99"/>
    <w:semiHidden/>
    <w:unhideWhenUsed/>
    <w:rsid w:val="00BB5ADE"/>
    <w:rPr>
      <w:color w:val="954F72" w:themeColor="followedHyperlink"/>
      <w:u w:val="single"/>
    </w:rPr>
  </w:style>
  <w:style w:type="paragraph" w:styleId="Revision">
    <w:name w:val="Revision"/>
    <w:hidden/>
    <w:uiPriority w:val="99"/>
    <w:semiHidden/>
    <w:rsid w:val="00BB5ADE"/>
    <w:pPr>
      <w:spacing w:after="0" w:line="240" w:lineRule="auto"/>
    </w:pPr>
  </w:style>
  <w:style w:type="character" w:styleId="CommentReference">
    <w:name w:val="annotation reference"/>
    <w:basedOn w:val="DefaultParagraphFont"/>
    <w:uiPriority w:val="99"/>
    <w:semiHidden/>
    <w:unhideWhenUsed/>
    <w:rsid w:val="00542876"/>
    <w:rPr>
      <w:sz w:val="16"/>
      <w:szCs w:val="16"/>
    </w:rPr>
  </w:style>
  <w:style w:type="paragraph" w:styleId="CommentText">
    <w:name w:val="annotation text"/>
    <w:basedOn w:val="Normal"/>
    <w:link w:val="CommentTextChar"/>
    <w:uiPriority w:val="99"/>
    <w:semiHidden/>
    <w:unhideWhenUsed/>
    <w:rsid w:val="00542876"/>
    <w:pPr>
      <w:spacing w:line="240" w:lineRule="auto"/>
    </w:pPr>
    <w:rPr>
      <w:sz w:val="20"/>
      <w:szCs w:val="20"/>
    </w:rPr>
  </w:style>
  <w:style w:type="character" w:styleId="CommentTextChar" w:customStyle="1">
    <w:name w:val="Comment Text Char"/>
    <w:basedOn w:val="DefaultParagraphFont"/>
    <w:link w:val="CommentText"/>
    <w:uiPriority w:val="99"/>
    <w:semiHidden/>
    <w:rsid w:val="00542876"/>
    <w:rPr>
      <w:sz w:val="20"/>
      <w:szCs w:val="20"/>
    </w:rPr>
  </w:style>
  <w:style w:type="paragraph" w:styleId="CommentSubject">
    <w:name w:val="annotation subject"/>
    <w:basedOn w:val="CommentText"/>
    <w:next w:val="CommentText"/>
    <w:link w:val="CommentSubjectChar"/>
    <w:uiPriority w:val="99"/>
    <w:semiHidden/>
    <w:unhideWhenUsed/>
    <w:rsid w:val="00542876"/>
    <w:rPr>
      <w:b/>
      <w:bCs/>
    </w:rPr>
  </w:style>
  <w:style w:type="character" w:styleId="CommentSubjectChar" w:customStyle="1">
    <w:name w:val="Comment Subject Char"/>
    <w:basedOn w:val="CommentTextChar"/>
    <w:link w:val="CommentSubject"/>
    <w:uiPriority w:val="99"/>
    <w:semiHidden/>
    <w:rsid w:val="00542876"/>
    <w:rPr>
      <w:b/>
      <w:bCs/>
      <w:sz w:val="20"/>
      <w:szCs w:val="20"/>
    </w:rPr>
  </w:style>
  <w:style w:type="character" w:styleId="uv3um" w:customStyle="1">
    <w:name w:val="uv3um"/>
    <w:basedOn w:val="DefaultParagraphFont"/>
    <w:rsid w:val="00173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2281">
      <w:bodyDiv w:val="1"/>
      <w:marLeft w:val="0"/>
      <w:marRight w:val="0"/>
      <w:marTop w:val="0"/>
      <w:marBottom w:val="0"/>
      <w:divBdr>
        <w:top w:val="none" w:sz="0" w:space="0" w:color="auto"/>
        <w:left w:val="none" w:sz="0" w:space="0" w:color="auto"/>
        <w:bottom w:val="none" w:sz="0" w:space="0" w:color="auto"/>
        <w:right w:val="none" w:sz="0" w:space="0" w:color="auto"/>
      </w:divBdr>
      <w:divsChild>
        <w:div w:id="1712144980">
          <w:marLeft w:val="0"/>
          <w:marRight w:val="0"/>
          <w:marTop w:val="0"/>
          <w:marBottom w:val="0"/>
          <w:divBdr>
            <w:top w:val="none" w:sz="0" w:space="0" w:color="auto"/>
            <w:left w:val="none" w:sz="0" w:space="0" w:color="auto"/>
            <w:bottom w:val="none" w:sz="0" w:space="0" w:color="auto"/>
            <w:right w:val="none" w:sz="0" w:space="0" w:color="auto"/>
          </w:divBdr>
        </w:div>
        <w:div w:id="926813250">
          <w:marLeft w:val="0"/>
          <w:marRight w:val="0"/>
          <w:marTop w:val="0"/>
          <w:marBottom w:val="0"/>
          <w:divBdr>
            <w:top w:val="none" w:sz="0" w:space="0" w:color="auto"/>
            <w:left w:val="none" w:sz="0" w:space="0" w:color="auto"/>
            <w:bottom w:val="none" w:sz="0" w:space="0" w:color="auto"/>
            <w:right w:val="none" w:sz="0" w:space="0" w:color="auto"/>
          </w:divBdr>
        </w:div>
        <w:div w:id="2087455575">
          <w:marLeft w:val="0"/>
          <w:marRight w:val="0"/>
          <w:marTop w:val="0"/>
          <w:marBottom w:val="0"/>
          <w:divBdr>
            <w:top w:val="none" w:sz="0" w:space="0" w:color="auto"/>
            <w:left w:val="none" w:sz="0" w:space="0" w:color="auto"/>
            <w:bottom w:val="none" w:sz="0" w:space="0" w:color="auto"/>
            <w:right w:val="none" w:sz="0" w:space="0" w:color="auto"/>
          </w:divBdr>
          <w:divsChild>
            <w:div w:id="87237861">
              <w:marLeft w:val="0"/>
              <w:marRight w:val="0"/>
              <w:marTop w:val="0"/>
              <w:marBottom w:val="0"/>
              <w:divBdr>
                <w:top w:val="none" w:sz="0" w:space="0" w:color="auto"/>
                <w:left w:val="none" w:sz="0" w:space="0" w:color="auto"/>
                <w:bottom w:val="none" w:sz="0" w:space="0" w:color="auto"/>
                <w:right w:val="none" w:sz="0" w:space="0" w:color="auto"/>
              </w:divBdr>
              <w:divsChild>
                <w:div w:id="350759332">
                  <w:marLeft w:val="0"/>
                  <w:marRight w:val="0"/>
                  <w:marTop w:val="0"/>
                  <w:marBottom w:val="0"/>
                  <w:divBdr>
                    <w:top w:val="none" w:sz="0" w:space="0" w:color="auto"/>
                    <w:left w:val="none" w:sz="0" w:space="0" w:color="auto"/>
                    <w:bottom w:val="none" w:sz="0" w:space="0" w:color="auto"/>
                    <w:right w:val="none" w:sz="0" w:space="0" w:color="auto"/>
                  </w:divBdr>
                  <w:divsChild>
                    <w:div w:id="1139421680">
                      <w:marLeft w:val="0"/>
                      <w:marRight w:val="0"/>
                      <w:marTop w:val="0"/>
                      <w:marBottom w:val="0"/>
                      <w:divBdr>
                        <w:top w:val="none" w:sz="0" w:space="0" w:color="auto"/>
                        <w:left w:val="none" w:sz="0" w:space="0" w:color="auto"/>
                        <w:bottom w:val="none" w:sz="0" w:space="0" w:color="auto"/>
                        <w:right w:val="none" w:sz="0" w:space="0" w:color="auto"/>
                      </w:divBdr>
                    </w:div>
                    <w:div w:id="1416323984">
                      <w:marLeft w:val="0"/>
                      <w:marRight w:val="0"/>
                      <w:marTop w:val="0"/>
                      <w:marBottom w:val="0"/>
                      <w:divBdr>
                        <w:top w:val="none" w:sz="0" w:space="0" w:color="auto"/>
                        <w:left w:val="none" w:sz="0" w:space="0" w:color="auto"/>
                        <w:bottom w:val="none" w:sz="0" w:space="0" w:color="auto"/>
                        <w:right w:val="none" w:sz="0" w:space="0" w:color="auto"/>
                      </w:divBdr>
                    </w:div>
                    <w:div w:id="763722763">
                      <w:marLeft w:val="0"/>
                      <w:marRight w:val="0"/>
                      <w:marTop w:val="0"/>
                      <w:marBottom w:val="0"/>
                      <w:divBdr>
                        <w:top w:val="none" w:sz="0" w:space="0" w:color="auto"/>
                        <w:left w:val="none" w:sz="0" w:space="0" w:color="auto"/>
                        <w:bottom w:val="none" w:sz="0" w:space="0" w:color="auto"/>
                        <w:right w:val="none" w:sz="0" w:space="0" w:color="auto"/>
                      </w:divBdr>
                    </w:div>
                    <w:div w:id="1572041071">
                      <w:marLeft w:val="0"/>
                      <w:marRight w:val="0"/>
                      <w:marTop w:val="0"/>
                      <w:marBottom w:val="0"/>
                      <w:divBdr>
                        <w:top w:val="none" w:sz="0" w:space="0" w:color="auto"/>
                        <w:left w:val="none" w:sz="0" w:space="0" w:color="auto"/>
                        <w:bottom w:val="none" w:sz="0" w:space="0" w:color="auto"/>
                        <w:right w:val="none" w:sz="0" w:space="0" w:color="auto"/>
                      </w:divBdr>
                    </w:div>
                    <w:div w:id="1775176313">
                      <w:marLeft w:val="0"/>
                      <w:marRight w:val="0"/>
                      <w:marTop w:val="0"/>
                      <w:marBottom w:val="0"/>
                      <w:divBdr>
                        <w:top w:val="none" w:sz="0" w:space="0" w:color="auto"/>
                        <w:left w:val="none" w:sz="0" w:space="0" w:color="auto"/>
                        <w:bottom w:val="none" w:sz="0" w:space="0" w:color="auto"/>
                        <w:right w:val="none" w:sz="0" w:space="0" w:color="auto"/>
                      </w:divBdr>
                    </w:div>
                    <w:div w:id="1136491866">
                      <w:marLeft w:val="0"/>
                      <w:marRight w:val="0"/>
                      <w:marTop w:val="0"/>
                      <w:marBottom w:val="0"/>
                      <w:divBdr>
                        <w:top w:val="none" w:sz="0" w:space="0" w:color="auto"/>
                        <w:left w:val="none" w:sz="0" w:space="0" w:color="auto"/>
                        <w:bottom w:val="none" w:sz="0" w:space="0" w:color="auto"/>
                        <w:right w:val="none" w:sz="0" w:space="0" w:color="auto"/>
                      </w:divBdr>
                    </w:div>
                    <w:div w:id="567768136">
                      <w:marLeft w:val="0"/>
                      <w:marRight w:val="0"/>
                      <w:marTop w:val="0"/>
                      <w:marBottom w:val="0"/>
                      <w:divBdr>
                        <w:top w:val="none" w:sz="0" w:space="0" w:color="auto"/>
                        <w:left w:val="none" w:sz="0" w:space="0" w:color="auto"/>
                        <w:bottom w:val="none" w:sz="0" w:space="0" w:color="auto"/>
                        <w:right w:val="none" w:sz="0" w:space="0" w:color="auto"/>
                      </w:divBdr>
                    </w:div>
                    <w:div w:id="624388752">
                      <w:marLeft w:val="0"/>
                      <w:marRight w:val="0"/>
                      <w:marTop w:val="0"/>
                      <w:marBottom w:val="0"/>
                      <w:divBdr>
                        <w:top w:val="none" w:sz="0" w:space="0" w:color="auto"/>
                        <w:left w:val="none" w:sz="0" w:space="0" w:color="auto"/>
                        <w:bottom w:val="none" w:sz="0" w:space="0" w:color="auto"/>
                        <w:right w:val="none" w:sz="0" w:space="0" w:color="auto"/>
                      </w:divBdr>
                    </w:div>
                    <w:div w:id="7559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00069">
      <w:bodyDiv w:val="1"/>
      <w:marLeft w:val="0"/>
      <w:marRight w:val="0"/>
      <w:marTop w:val="0"/>
      <w:marBottom w:val="0"/>
      <w:divBdr>
        <w:top w:val="none" w:sz="0" w:space="0" w:color="auto"/>
        <w:left w:val="none" w:sz="0" w:space="0" w:color="auto"/>
        <w:bottom w:val="none" w:sz="0" w:space="0" w:color="auto"/>
        <w:right w:val="none" w:sz="0" w:space="0" w:color="auto"/>
      </w:divBdr>
      <w:divsChild>
        <w:div w:id="1851605100">
          <w:marLeft w:val="0"/>
          <w:marRight w:val="0"/>
          <w:marTop w:val="0"/>
          <w:marBottom w:val="0"/>
          <w:divBdr>
            <w:top w:val="none" w:sz="0" w:space="0" w:color="auto"/>
            <w:left w:val="none" w:sz="0" w:space="0" w:color="auto"/>
            <w:bottom w:val="none" w:sz="0" w:space="0" w:color="auto"/>
            <w:right w:val="none" w:sz="0" w:space="0" w:color="auto"/>
          </w:divBdr>
        </w:div>
        <w:div w:id="139008016">
          <w:marLeft w:val="0"/>
          <w:marRight w:val="0"/>
          <w:marTop w:val="0"/>
          <w:marBottom w:val="0"/>
          <w:divBdr>
            <w:top w:val="none" w:sz="0" w:space="0" w:color="auto"/>
            <w:left w:val="none" w:sz="0" w:space="0" w:color="auto"/>
            <w:bottom w:val="none" w:sz="0" w:space="0" w:color="auto"/>
            <w:right w:val="none" w:sz="0" w:space="0" w:color="auto"/>
          </w:divBdr>
        </w:div>
        <w:div w:id="1364868962">
          <w:marLeft w:val="0"/>
          <w:marRight w:val="0"/>
          <w:marTop w:val="0"/>
          <w:marBottom w:val="0"/>
          <w:divBdr>
            <w:top w:val="none" w:sz="0" w:space="0" w:color="auto"/>
            <w:left w:val="none" w:sz="0" w:space="0" w:color="auto"/>
            <w:bottom w:val="none" w:sz="0" w:space="0" w:color="auto"/>
            <w:right w:val="none" w:sz="0" w:space="0" w:color="auto"/>
          </w:divBdr>
          <w:divsChild>
            <w:div w:id="1427574143">
              <w:marLeft w:val="0"/>
              <w:marRight w:val="0"/>
              <w:marTop w:val="0"/>
              <w:marBottom w:val="0"/>
              <w:divBdr>
                <w:top w:val="none" w:sz="0" w:space="0" w:color="auto"/>
                <w:left w:val="none" w:sz="0" w:space="0" w:color="auto"/>
                <w:bottom w:val="none" w:sz="0" w:space="0" w:color="auto"/>
                <w:right w:val="none" w:sz="0" w:space="0" w:color="auto"/>
              </w:divBdr>
              <w:divsChild>
                <w:div w:id="1024598387">
                  <w:marLeft w:val="0"/>
                  <w:marRight w:val="0"/>
                  <w:marTop w:val="0"/>
                  <w:marBottom w:val="0"/>
                  <w:divBdr>
                    <w:top w:val="none" w:sz="0" w:space="0" w:color="auto"/>
                    <w:left w:val="none" w:sz="0" w:space="0" w:color="auto"/>
                    <w:bottom w:val="none" w:sz="0" w:space="0" w:color="auto"/>
                    <w:right w:val="none" w:sz="0" w:space="0" w:color="auto"/>
                  </w:divBdr>
                  <w:divsChild>
                    <w:div w:id="1070231710">
                      <w:marLeft w:val="0"/>
                      <w:marRight w:val="0"/>
                      <w:marTop w:val="0"/>
                      <w:marBottom w:val="0"/>
                      <w:divBdr>
                        <w:top w:val="none" w:sz="0" w:space="0" w:color="auto"/>
                        <w:left w:val="none" w:sz="0" w:space="0" w:color="auto"/>
                        <w:bottom w:val="none" w:sz="0" w:space="0" w:color="auto"/>
                        <w:right w:val="none" w:sz="0" w:space="0" w:color="auto"/>
                      </w:divBdr>
                    </w:div>
                    <w:div w:id="285356871">
                      <w:marLeft w:val="0"/>
                      <w:marRight w:val="0"/>
                      <w:marTop w:val="0"/>
                      <w:marBottom w:val="0"/>
                      <w:divBdr>
                        <w:top w:val="none" w:sz="0" w:space="0" w:color="auto"/>
                        <w:left w:val="none" w:sz="0" w:space="0" w:color="auto"/>
                        <w:bottom w:val="none" w:sz="0" w:space="0" w:color="auto"/>
                        <w:right w:val="none" w:sz="0" w:space="0" w:color="auto"/>
                      </w:divBdr>
                    </w:div>
                    <w:div w:id="1112819303">
                      <w:marLeft w:val="0"/>
                      <w:marRight w:val="0"/>
                      <w:marTop w:val="0"/>
                      <w:marBottom w:val="0"/>
                      <w:divBdr>
                        <w:top w:val="none" w:sz="0" w:space="0" w:color="auto"/>
                        <w:left w:val="none" w:sz="0" w:space="0" w:color="auto"/>
                        <w:bottom w:val="none" w:sz="0" w:space="0" w:color="auto"/>
                        <w:right w:val="none" w:sz="0" w:space="0" w:color="auto"/>
                      </w:divBdr>
                    </w:div>
                    <w:div w:id="1973632783">
                      <w:marLeft w:val="0"/>
                      <w:marRight w:val="0"/>
                      <w:marTop w:val="0"/>
                      <w:marBottom w:val="0"/>
                      <w:divBdr>
                        <w:top w:val="none" w:sz="0" w:space="0" w:color="auto"/>
                        <w:left w:val="none" w:sz="0" w:space="0" w:color="auto"/>
                        <w:bottom w:val="none" w:sz="0" w:space="0" w:color="auto"/>
                        <w:right w:val="none" w:sz="0" w:space="0" w:color="auto"/>
                      </w:divBdr>
                    </w:div>
                    <w:div w:id="1298340018">
                      <w:marLeft w:val="0"/>
                      <w:marRight w:val="0"/>
                      <w:marTop w:val="0"/>
                      <w:marBottom w:val="0"/>
                      <w:divBdr>
                        <w:top w:val="none" w:sz="0" w:space="0" w:color="auto"/>
                        <w:left w:val="none" w:sz="0" w:space="0" w:color="auto"/>
                        <w:bottom w:val="none" w:sz="0" w:space="0" w:color="auto"/>
                        <w:right w:val="none" w:sz="0" w:space="0" w:color="auto"/>
                      </w:divBdr>
                    </w:div>
                    <w:div w:id="1749958499">
                      <w:marLeft w:val="0"/>
                      <w:marRight w:val="0"/>
                      <w:marTop w:val="0"/>
                      <w:marBottom w:val="0"/>
                      <w:divBdr>
                        <w:top w:val="none" w:sz="0" w:space="0" w:color="auto"/>
                        <w:left w:val="none" w:sz="0" w:space="0" w:color="auto"/>
                        <w:bottom w:val="none" w:sz="0" w:space="0" w:color="auto"/>
                        <w:right w:val="none" w:sz="0" w:space="0" w:color="auto"/>
                      </w:divBdr>
                    </w:div>
                    <w:div w:id="1263536066">
                      <w:marLeft w:val="0"/>
                      <w:marRight w:val="0"/>
                      <w:marTop w:val="0"/>
                      <w:marBottom w:val="0"/>
                      <w:divBdr>
                        <w:top w:val="none" w:sz="0" w:space="0" w:color="auto"/>
                        <w:left w:val="none" w:sz="0" w:space="0" w:color="auto"/>
                        <w:bottom w:val="none" w:sz="0" w:space="0" w:color="auto"/>
                        <w:right w:val="none" w:sz="0" w:space="0" w:color="auto"/>
                      </w:divBdr>
                    </w:div>
                    <w:div w:id="910962829">
                      <w:marLeft w:val="0"/>
                      <w:marRight w:val="0"/>
                      <w:marTop w:val="0"/>
                      <w:marBottom w:val="0"/>
                      <w:divBdr>
                        <w:top w:val="none" w:sz="0" w:space="0" w:color="auto"/>
                        <w:left w:val="none" w:sz="0" w:space="0" w:color="auto"/>
                        <w:bottom w:val="none" w:sz="0" w:space="0" w:color="auto"/>
                        <w:right w:val="none" w:sz="0" w:space="0" w:color="auto"/>
                      </w:divBdr>
                    </w:div>
                    <w:div w:id="7500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3534">
      <w:bodyDiv w:val="1"/>
      <w:marLeft w:val="0"/>
      <w:marRight w:val="0"/>
      <w:marTop w:val="0"/>
      <w:marBottom w:val="0"/>
      <w:divBdr>
        <w:top w:val="none" w:sz="0" w:space="0" w:color="auto"/>
        <w:left w:val="none" w:sz="0" w:space="0" w:color="auto"/>
        <w:bottom w:val="none" w:sz="0" w:space="0" w:color="auto"/>
        <w:right w:val="none" w:sz="0" w:space="0" w:color="auto"/>
      </w:divBdr>
      <w:divsChild>
        <w:div w:id="917598688">
          <w:marLeft w:val="0"/>
          <w:marRight w:val="0"/>
          <w:marTop w:val="0"/>
          <w:marBottom w:val="0"/>
          <w:divBdr>
            <w:top w:val="none" w:sz="0" w:space="0" w:color="auto"/>
            <w:left w:val="none" w:sz="0" w:space="0" w:color="auto"/>
            <w:bottom w:val="none" w:sz="0" w:space="0" w:color="auto"/>
            <w:right w:val="none" w:sz="0" w:space="0" w:color="auto"/>
          </w:divBdr>
          <w:divsChild>
            <w:div w:id="1440761548">
              <w:marLeft w:val="0"/>
              <w:marRight w:val="0"/>
              <w:marTop w:val="0"/>
              <w:marBottom w:val="150"/>
              <w:divBdr>
                <w:top w:val="none" w:sz="0" w:space="0" w:color="auto"/>
                <w:left w:val="none" w:sz="0" w:space="0" w:color="auto"/>
                <w:bottom w:val="none" w:sz="0" w:space="0" w:color="auto"/>
                <w:right w:val="none" w:sz="0" w:space="0" w:color="auto"/>
              </w:divBdr>
            </w:div>
            <w:div w:id="397483015">
              <w:marLeft w:val="0"/>
              <w:marRight w:val="0"/>
              <w:marTop w:val="0"/>
              <w:marBottom w:val="225"/>
              <w:divBdr>
                <w:top w:val="none" w:sz="0" w:space="0" w:color="auto"/>
                <w:left w:val="none" w:sz="0" w:space="0" w:color="auto"/>
                <w:bottom w:val="none" w:sz="0" w:space="0" w:color="auto"/>
                <w:right w:val="none" w:sz="0" w:space="0" w:color="auto"/>
              </w:divBdr>
            </w:div>
          </w:divsChild>
        </w:div>
        <w:div w:id="253973910">
          <w:marLeft w:val="0"/>
          <w:marRight w:val="0"/>
          <w:marTop w:val="0"/>
          <w:marBottom w:val="270"/>
          <w:divBdr>
            <w:top w:val="none" w:sz="0" w:space="0" w:color="auto"/>
            <w:left w:val="none" w:sz="0" w:space="0" w:color="auto"/>
            <w:bottom w:val="none" w:sz="0" w:space="0" w:color="auto"/>
            <w:right w:val="none" w:sz="0" w:space="0" w:color="auto"/>
          </w:divBdr>
          <w:divsChild>
            <w:div w:id="1030448699">
              <w:marLeft w:val="0"/>
              <w:marRight w:val="0"/>
              <w:marTop w:val="75"/>
              <w:marBottom w:val="0"/>
              <w:divBdr>
                <w:top w:val="none" w:sz="0" w:space="0" w:color="auto"/>
                <w:left w:val="none" w:sz="0" w:space="0" w:color="auto"/>
                <w:bottom w:val="none" w:sz="0" w:space="0" w:color="auto"/>
                <w:right w:val="none" w:sz="0" w:space="0" w:color="auto"/>
              </w:divBdr>
            </w:div>
          </w:divsChild>
        </w:div>
        <w:div w:id="248395070">
          <w:marLeft w:val="0"/>
          <w:marRight w:val="0"/>
          <w:marTop w:val="150"/>
          <w:marBottom w:val="150"/>
          <w:divBdr>
            <w:top w:val="none" w:sz="0" w:space="0" w:color="auto"/>
            <w:left w:val="none" w:sz="0" w:space="0" w:color="auto"/>
            <w:bottom w:val="none" w:sz="0" w:space="0" w:color="auto"/>
            <w:right w:val="none" w:sz="0" w:space="0" w:color="auto"/>
          </w:divBdr>
        </w:div>
      </w:divsChild>
    </w:div>
    <w:div w:id="819152267">
      <w:bodyDiv w:val="1"/>
      <w:marLeft w:val="0"/>
      <w:marRight w:val="0"/>
      <w:marTop w:val="0"/>
      <w:marBottom w:val="0"/>
      <w:divBdr>
        <w:top w:val="none" w:sz="0" w:space="0" w:color="auto"/>
        <w:left w:val="none" w:sz="0" w:space="0" w:color="auto"/>
        <w:bottom w:val="none" w:sz="0" w:space="0" w:color="auto"/>
        <w:right w:val="none" w:sz="0" w:space="0" w:color="auto"/>
      </w:divBdr>
    </w:div>
    <w:div w:id="16709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hyperlink" Target="https://davidnottfoundation.com" TargetMode="External" Id="R626349bfb8f047aa"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Berge</dc:creator>
  <keywords/>
  <dc:description/>
  <lastModifiedBy>Elaine Jones</lastModifiedBy>
  <revision>9</revision>
  <dcterms:created xsi:type="dcterms:W3CDTF">2025-05-09T15:52:00.0000000Z</dcterms:created>
  <dcterms:modified xsi:type="dcterms:W3CDTF">2025-05-23T16:28:16.2174845Z</dcterms:modified>
</coreProperties>
</file>